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right="-593"/>
        <w:jc w:val="center"/>
        <w:rPr>
          <w:rFonts w:hint="eastAsia" w:ascii="仿宋" w:hAnsi="仿宋" w:eastAsia="仿宋" w:cs="仿宋"/>
          <w:sz w:val="20"/>
          <w:szCs w:val="20"/>
          <w:lang w:eastAsia="zh-CN"/>
        </w:rPr>
      </w:pPr>
      <w:r>
        <w:rPr>
          <w:rFonts w:hint="eastAsia" w:ascii="仿宋" w:hAnsi="仿宋" w:eastAsia="仿宋" w:cs="仿宋"/>
          <w:b/>
          <w:bCs/>
          <w:sz w:val="52"/>
          <w:szCs w:val="52"/>
          <w:lang w:eastAsia="zh-CN"/>
        </w:rPr>
        <w:t>计算机科学与工程学院</w:t>
      </w:r>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四</w:t>
      </w:r>
      <w:r>
        <w:rPr>
          <w:rFonts w:hint="eastAsia" w:ascii="仿宋" w:hAnsi="仿宋" w:eastAsia="仿宋" w:cs="仿宋"/>
          <w:b/>
          <w:bCs/>
          <w:sz w:val="52"/>
          <w:szCs w:val="52"/>
        </w:rPr>
        <w:t>届</w:t>
      </w:r>
      <w:r>
        <w:rPr>
          <w:rFonts w:hint="eastAsia" w:ascii="仿宋" w:hAnsi="仿宋" w:eastAsia="仿宋" w:cs="仿宋"/>
          <w:b/>
          <w:bCs/>
          <w:sz w:val="52"/>
          <w:szCs w:val="52"/>
          <w:lang w:eastAsia="zh-CN"/>
        </w:rPr>
        <w:t>“</w:t>
      </w:r>
      <w:r>
        <w:rPr>
          <w:rFonts w:hint="eastAsia" w:ascii="仿宋" w:hAnsi="仿宋" w:eastAsia="仿宋" w:cs="仿宋"/>
          <w:b/>
          <w:bCs/>
          <w:sz w:val="52"/>
          <w:szCs w:val="52"/>
          <w:lang w:val="en-US" w:eastAsia="zh-CN"/>
        </w:rPr>
        <w:t>智行杯</w:t>
      </w:r>
      <w:r>
        <w:rPr>
          <w:rFonts w:hint="eastAsia" w:ascii="仿宋" w:hAnsi="仿宋" w:eastAsia="仿宋" w:cs="仿宋"/>
          <w:b/>
          <w:bCs/>
          <w:sz w:val="52"/>
          <w:szCs w:val="52"/>
          <w:lang w:eastAsia="zh-CN"/>
        </w:rPr>
        <w:t>”班级篮球联赛活动方案</w:t>
      </w:r>
    </w:p>
    <w:p>
      <w:pPr>
        <w:spacing w:line="200" w:lineRule="exact"/>
        <w:jc w:val="center"/>
        <w:rPr>
          <w:rFonts w:hint="eastAsia" w:ascii="仿宋" w:hAnsi="仿宋" w:eastAsia="仿宋" w:cs="仿宋"/>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0" w:line="360" w:lineRule="auto"/>
        <w:ind w:left="0" w:right="0" w:firstLine="560" w:firstLineChars="200"/>
        <w:jc w:val="left"/>
        <w:textAlignment w:val="auto"/>
        <w:rPr>
          <w:rFonts w:hint="eastAsia" w:ascii="仿宋" w:hAnsi="仿宋" w:eastAsia="仿宋" w:cs="仿宋"/>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0" w:line="360" w:lineRule="auto"/>
        <w:ind w:left="0" w:right="0" w:firstLine="560" w:firstLineChars="200"/>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篮球，是速度与力量的碰撞，是协作与拼搏的彰显。赛事旨在丰富同学们课余生活，点燃全院师生运动热情，让体育精神成为校园文化鲜亮底色；更以篮球为纽带，打破年级与班级壁垒，促进不同专业、年级同学交流互动，在传球、投篮的默契配合中凝聚班级向心力，为每一位热爱篮球、渴望展示自我的同学提供绽放光芒的舞台。本次联赛将始终秉持“友谊第一，比赛第二”的原则，鼓励同学们以球会友、以赛促学，在挥洒汗水中收获成长与友谊，共同谱写属于计科院的体育青春华章。</w:t>
      </w:r>
    </w:p>
    <w:p>
      <w:pPr>
        <w:numPr>
          <w:ilvl w:val="0"/>
          <w:numId w:val="0"/>
        </w:numPr>
        <w:spacing w:line="312" w:lineRule="auto"/>
        <w:rPr>
          <w:rFonts w:hint="eastAsia" w:ascii="仿宋" w:hAnsi="仿宋" w:eastAsia="仿宋" w:cs="仿宋"/>
          <w:b/>
          <w:sz w:val="28"/>
          <w:szCs w:val="28"/>
          <w:lang w:eastAsia="zh-CN"/>
        </w:rPr>
      </w:pPr>
      <w:r>
        <w:rPr>
          <w:rFonts w:hint="eastAsia" w:ascii="仿宋" w:hAnsi="仿宋" w:eastAsia="仿宋" w:cs="仿宋"/>
          <w:b/>
          <w:sz w:val="28"/>
          <w:szCs w:val="28"/>
          <w:lang w:val="en-US" w:eastAsia="zh-CN" w:bidi="ar-SA"/>
        </w:rPr>
        <w:t>一、</w:t>
      </w:r>
      <w:r>
        <w:rPr>
          <w:rFonts w:hint="eastAsia" w:ascii="仿宋" w:hAnsi="仿宋" w:eastAsia="仿宋" w:cs="仿宋"/>
          <w:b/>
          <w:sz w:val="28"/>
          <w:szCs w:val="28"/>
          <w:lang w:eastAsia="zh-CN"/>
        </w:rPr>
        <w:t>活动名称</w:t>
      </w:r>
    </w:p>
    <w:p>
      <w:pPr>
        <w:spacing w:line="312" w:lineRule="auto"/>
        <w:ind w:firstLine="720" w:firstLineChars="0"/>
        <w:rPr>
          <w:rFonts w:hint="eastAsia" w:ascii="仿宋" w:hAnsi="仿宋" w:eastAsia="仿宋" w:cs="仿宋"/>
          <w:sz w:val="20"/>
          <w:szCs w:val="20"/>
          <w:lang w:eastAsia="zh-CN"/>
        </w:rPr>
      </w:pPr>
      <w:r>
        <w:rPr>
          <w:rFonts w:hint="eastAsia" w:ascii="仿宋" w:hAnsi="仿宋" w:eastAsia="仿宋" w:cs="仿宋"/>
          <w:sz w:val="28"/>
          <w:szCs w:val="28"/>
          <w:lang w:eastAsia="zh-CN"/>
        </w:rPr>
        <w:t>吉首大学计算机科学与工程学院第</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届</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lang w:val="en-US" w:eastAsia="zh-CN"/>
        </w:rPr>
        <w:t>智行杯</w:t>
      </w:r>
      <w:r>
        <w:rPr>
          <w:rFonts w:hint="eastAsia" w:ascii="仿宋" w:hAnsi="仿宋" w:eastAsia="仿宋" w:cs="仿宋"/>
          <w:color w:val="333333"/>
          <w:sz w:val="28"/>
          <w:szCs w:val="28"/>
          <w:lang w:eastAsia="zh-CN"/>
        </w:rPr>
        <w:t>”班级篮球联赛</w:t>
      </w:r>
    </w:p>
    <w:p>
      <w:pPr>
        <w:spacing w:line="312" w:lineRule="auto"/>
        <w:rPr>
          <w:rFonts w:hint="eastAsia" w:ascii="仿宋" w:hAnsi="仿宋" w:eastAsia="仿宋" w:cs="仿宋"/>
          <w:sz w:val="20"/>
          <w:szCs w:val="20"/>
          <w:lang w:eastAsia="zh-CN"/>
        </w:rPr>
      </w:pPr>
      <w:r>
        <w:rPr>
          <w:rFonts w:hint="eastAsia" w:ascii="仿宋" w:hAnsi="仿宋" w:eastAsia="仿宋" w:cs="仿宋"/>
          <w:b/>
          <w:bCs/>
          <w:sz w:val="28"/>
          <w:szCs w:val="28"/>
          <w:lang w:eastAsia="zh-CN"/>
        </w:rPr>
        <w:t>二、活动主题</w:t>
      </w:r>
    </w:p>
    <w:p>
      <w:pPr>
        <w:spacing w:line="312" w:lineRule="auto"/>
        <w:ind w:firstLine="720" w:firstLineChars="0"/>
        <w:rPr>
          <w:rFonts w:hint="eastAsia" w:ascii="仿宋" w:hAnsi="仿宋" w:eastAsia="仿宋" w:cs="仿宋"/>
          <w:bCs/>
          <w:sz w:val="28"/>
          <w:szCs w:val="28"/>
          <w:lang w:eastAsia="zh-CN"/>
        </w:rPr>
      </w:pPr>
      <w:r>
        <w:rPr>
          <w:rFonts w:hint="eastAsia" w:ascii="仿宋" w:hAnsi="仿宋" w:eastAsia="仿宋" w:cs="仿宋"/>
          <w:bCs/>
          <w:sz w:val="28"/>
          <w:szCs w:val="28"/>
          <w:lang w:eastAsia="zh-CN"/>
        </w:rPr>
        <w:t>青春无畏，篮燃激情</w:t>
      </w:r>
    </w:p>
    <w:p>
      <w:pPr>
        <w:spacing w:line="312" w:lineRule="auto"/>
        <w:rPr>
          <w:rFonts w:hint="eastAsia" w:ascii="仿宋" w:hAnsi="仿宋" w:eastAsia="仿宋" w:cs="仿宋"/>
          <w:sz w:val="20"/>
          <w:szCs w:val="20"/>
          <w:lang w:eastAsia="zh-CN"/>
        </w:rPr>
      </w:pPr>
      <w:r>
        <w:rPr>
          <w:rFonts w:hint="eastAsia" w:ascii="仿宋" w:hAnsi="仿宋" w:eastAsia="仿宋" w:cs="仿宋"/>
          <w:b/>
          <w:bCs/>
          <w:sz w:val="28"/>
          <w:szCs w:val="28"/>
          <w:lang w:eastAsia="zh-CN"/>
        </w:rPr>
        <w:t>三、活动时间</w:t>
      </w:r>
    </w:p>
    <w:p>
      <w:pPr>
        <w:spacing w:line="312" w:lineRule="auto"/>
        <w:ind w:firstLine="720" w:firstLineChars="0"/>
        <w:rPr>
          <w:rFonts w:hint="eastAsia" w:ascii="仿宋" w:hAnsi="仿宋" w:eastAsia="仿宋" w:cs="仿宋"/>
          <w:sz w:val="28"/>
          <w:szCs w:val="28"/>
          <w:lang w:val="en-US" w:eastAsia="zh-CN"/>
        </w:rPr>
      </w:pPr>
      <w:r>
        <w:rPr>
          <w:rFonts w:hint="eastAsia" w:ascii="仿宋" w:hAnsi="仿宋" w:eastAsia="仿宋" w:cs="仿宋"/>
          <w:sz w:val="20"/>
          <w:szCs w:val="20"/>
          <w:lang w:eastAsia="zh-CN"/>
        </w:rPr>
        <w:t xml:space="preserve"> </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3日</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19日</w:t>
      </w:r>
    </w:p>
    <w:p>
      <w:pPr>
        <w:spacing w:line="312" w:lineRule="auto"/>
        <w:rPr>
          <w:rFonts w:hint="eastAsia" w:ascii="仿宋" w:hAnsi="仿宋" w:eastAsia="仿宋" w:cs="仿宋"/>
          <w:sz w:val="20"/>
          <w:szCs w:val="20"/>
          <w:lang w:eastAsia="zh-CN"/>
        </w:rPr>
      </w:pPr>
      <w:r>
        <w:rPr>
          <w:rFonts w:hint="eastAsia" w:ascii="仿宋" w:hAnsi="仿宋" w:eastAsia="仿宋" w:cs="仿宋"/>
          <w:b/>
          <w:bCs/>
          <w:sz w:val="28"/>
          <w:szCs w:val="28"/>
          <w:lang w:eastAsia="zh-CN"/>
        </w:rPr>
        <w:t>四、活动地点</w:t>
      </w:r>
    </w:p>
    <w:p>
      <w:pPr>
        <w:spacing w:line="312" w:lineRule="auto"/>
        <w:ind w:firstLine="720" w:firstLineChars="0"/>
        <w:rPr>
          <w:rFonts w:hint="eastAsia" w:ascii="仿宋" w:hAnsi="仿宋" w:eastAsia="仿宋" w:cs="仿宋"/>
          <w:bCs/>
          <w:sz w:val="28"/>
          <w:szCs w:val="28"/>
          <w:lang w:eastAsia="zh-CN"/>
        </w:rPr>
      </w:pPr>
      <w:r>
        <w:rPr>
          <w:rFonts w:hint="eastAsia" w:ascii="仿宋" w:hAnsi="仿宋" w:eastAsia="仿宋" w:cs="仿宋"/>
          <w:bCs/>
          <w:sz w:val="28"/>
          <w:szCs w:val="28"/>
          <w:lang w:eastAsia="zh-CN"/>
        </w:rPr>
        <w:t>吉首大学砂子坳校区篮球场</w:t>
      </w:r>
    </w:p>
    <w:p>
      <w:pPr>
        <w:spacing w:line="312" w:lineRule="auto"/>
        <w:rPr>
          <w:rFonts w:hint="eastAsia" w:ascii="仿宋" w:hAnsi="仿宋" w:eastAsia="仿宋" w:cs="仿宋"/>
          <w:sz w:val="20"/>
          <w:szCs w:val="20"/>
          <w:lang w:eastAsia="zh-CN"/>
        </w:rPr>
      </w:pPr>
      <w:r>
        <w:rPr>
          <w:rFonts w:hint="eastAsia" w:ascii="仿宋" w:hAnsi="仿宋" w:eastAsia="仿宋" w:cs="仿宋"/>
          <w:b/>
          <w:bCs/>
          <w:sz w:val="28"/>
          <w:szCs w:val="28"/>
          <w:lang w:eastAsia="zh-CN"/>
        </w:rPr>
        <w:t>五、主办单位</w:t>
      </w:r>
    </w:p>
    <w:p>
      <w:pPr>
        <w:spacing w:line="312" w:lineRule="auto"/>
        <w:ind w:firstLine="720" w:firstLineChars="0"/>
        <w:rPr>
          <w:rFonts w:hint="eastAsia" w:ascii="仿宋" w:hAnsi="仿宋" w:eastAsia="仿宋" w:cs="仿宋"/>
          <w:sz w:val="28"/>
          <w:szCs w:val="20"/>
          <w:lang w:eastAsia="zh-CN"/>
        </w:rPr>
      </w:pPr>
      <w:r>
        <w:rPr>
          <w:rFonts w:hint="eastAsia" w:ascii="仿宋" w:hAnsi="仿宋" w:eastAsia="仿宋" w:cs="仿宋"/>
          <w:sz w:val="28"/>
          <w:szCs w:val="20"/>
          <w:lang w:eastAsia="zh-CN"/>
        </w:rPr>
        <w:t>吉首大学计算机科学与工程学院</w:t>
      </w:r>
    </w:p>
    <w:p>
      <w:pPr>
        <w:spacing w:line="312" w:lineRule="auto"/>
        <w:rPr>
          <w:rFonts w:hint="eastAsia" w:ascii="仿宋" w:hAnsi="仿宋" w:eastAsia="仿宋" w:cs="仿宋"/>
          <w:b/>
          <w:sz w:val="28"/>
          <w:szCs w:val="20"/>
          <w:lang w:eastAsia="zh-CN"/>
        </w:rPr>
      </w:pPr>
      <w:r>
        <w:rPr>
          <w:rFonts w:hint="eastAsia" w:ascii="仿宋" w:hAnsi="仿宋" w:eastAsia="仿宋" w:cs="仿宋"/>
          <w:b/>
          <w:sz w:val="28"/>
          <w:szCs w:val="20"/>
          <w:lang w:eastAsia="zh-CN"/>
        </w:rPr>
        <w:t>六、活动对象</w:t>
      </w:r>
    </w:p>
    <w:p>
      <w:pPr>
        <w:snapToGrid w:val="0"/>
        <w:spacing w:line="360" w:lineRule="auto"/>
        <w:ind w:firstLine="720" w:firstLineChars="0"/>
        <w:jc w:val="both"/>
        <w:rPr>
          <w:rFonts w:hint="eastAsia" w:ascii="仿宋" w:hAnsi="仿宋" w:eastAsia="仿宋" w:cs="仿宋"/>
          <w:color w:val="000000"/>
          <w:spacing w:val="-5"/>
          <w:sz w:val="28"/>
          <w:lang w:eastAsia="zh-CN"/>
        </w:rPr>
      </w:pPr>
      <w:r>
        <w:rPr>
          <w:rFonts w:hint="eastAsia" w:ascii="仿宋" w:hAnsi="仿宋" w:eastAsia="仿宋" w:cs="仿宋"/>
          <w:color w:val="000000"/>
          <w:spacing w:val="-5"/>
          <w:sz w:val="28"/>
          <w:lang w:eastAsia="zh-CN"/>
        </w:rPr>
        <w:t>吉首大学计算机科学与工程学院23级至25级全体本科生、研究生及教职工</w:t>
      </w:r>
    </w:p>
    <w:p>
      <w:pPr>
        <w:numPr>
          <w:ilvl w:val="0"/>
          <w:numId w:val="0"/>
        </w:numPr>
        <w:snapToGrid w:val="0"/>
        <w:spacing w:line="360" w:lineRule="auto"/>
        <w:jc w:val="both"/>
        <w:rPr>
          <w:rFonts w:hint="eastAsia" w:ascii="仿宋" w:hAnsi="仿宋" w:eastAsia="仿宋" w:cs="仿宋"/>
          <w:b/>
          <w:bCs w:val="0"/>
          <w:color w:val="000000"/>
          <w:spacing w:val="-5"/>
          <w:sz w:val="28"/>
          <w:lang w:eastAsia="zh-CN"/>
        </w:rPr>
      </w:pPr>
      <w:r>
        <w:rPr>
          <w:rFonts w:hint="eastAsia" w:ascii="仿宋" w:hAnsi="仿宋" w:eastAsia="仿宋" w:cs="仿宋"/>
          <w:b/>
          <w:bCs w:val="0"/>
          <w:color w:val="000000"/>
          <w:spacing w:val="-5"/>
          <w:sz w:val="28"/>
          <w:szCs w:val="24"/>
          <w:lang w:val="en-US" w:eastAsia="zh-CN" w:bidi="ar-SA"/>
        </w:rPr>
        <w:t>七、</w:t>
      </w:r>
      <w:r>
        <w:rPr>
          <w:rFonts w:hint="eastAsia" w:ascii="仿宋" w:hAnsi="仿宋" w:eastAsia="仿宋" w:cs="仿宋"/>
          <w:b/>
          <w:bCs w:val="0"/>
          <w:color w:val="000000"/>
          <w:spacing w:val="-5"/>
          <w:sz w:val="28"/>
          <w:lang w:eastAsia="zh-CN"/>
        </w:rPr>
        <w:t>活动奖项及经费预算</w:t>
      </w:r>
    </w:p>
    <w:p>
      <w:pPr>
        <w:numPr>
          <w:ilvl w:val="0"/>
          <w:numId w:val="0"/>
        </w:numPr>
        <w:snapToGrid w:val="0"/>
        <w:spacing w:line="360" w:lineRule="auto"/>
        <w:ind w:firstLine="720" w:firstLineChars="0"/>
        <w:jc w:val="both"/>
        <w:rPr>
          <w:rFonts w:hint="eastAsia" w:ascii="仿宋" w:hAnsi="仿宋" w:eastAsia="仿宋" w:cs="仿宋"/>
          <w:color w:val="000000"/>
          <w:spacing w:val="-5"/>
          <w:sz w:val="28"/>
          <w:lang w:eastAsia="zh-CN"/>
        </w:rPr>
      </w:pPr>
      <w:r>
        <w:rPr>
          <w:rFonts w:hint="eastAsia" w:ascii="仿宋" w:hAnsi="仿宋" w:eastAsia="仿宋" w:cs="仿宋"/>
          <w:color w:val="000000"/>
          <w:spacing w:val="-5"/>
          <w:sz w:val="28"/>
          <w:szCs w:val="24"/>
          <w:lang w:val="en-US" w:eastAsia="zh-CN" w:bidi="ar-SA"/>
        </w:rPr>
        <w:t>（一）</w:t>
      </w:r>
      <w:r>
        <w:rPr>
          <w:rFonts w:hint="eastAsia" w:ascii="仿宋" w:hAnsi="仿宋" w:eastAsia="仿宋" w:cs="仿宋"/>
          <w:color w:val="000000"/>
          <w:spacing w:val="-5"/>
          <w:sz w:val="28"/>
          <w:lang w:eastAsia="zh-CN"/>
        </w:rPr>
        <w:t>比赛取前八名，获奖班级发放荣誉证书等。</w:t>
      </w:r>
    </w:p>
    <w:p>
      <w:pPr>
        <w:numPr>
          <w:ilvl w:val="0"/>
          <w:numId w:val="0"/>
        </w:numPr>
        <w:snapToGrid w:val="0"/>
        <w:spacing w:line="360" w:lineRule="auto"/>
        <w:ind w:firstLine="720" w:firstLineChars="0"/>
        <w:jc w:val="both"/>
        <w:rPr>
          <w:rFonts w:hint="eastAsia" w:ascii="仿宋" w:hAnsi="仿宋" w:eastAsia="仿宋" w:cs="仿宋"/>
          <w:color w:val="000000"/>
          <w:spacing w:val="-5"/>
          <w:sz w:val="28"/>
          <w:lang w:eastAsia="zh-CN"/>
        </w:rPr>
      </w:pPr>
      <w:r>
        <w:rPr>
          <w:rFonts w:hint="eastAsia" w:ascii="仿宋" w:hAnsi="仿宋" w:eastAsia="仿宋" w:cs="仿宋"/>
          <w:color w:val="000000"/>
          <w:spacing w:val="-5"/>
          <w:sz w:val="28"/>
          <w:szCs w:val="24"/>
          <w:lang w:val="en-US" w:eastAsia="zh-CN" w:bidi="ar-SA"/>
        </w:rPr>
        <w:t>（二）</w:t>
      </w:r>
      <w:r>
        <w:rPr>
          <w:rFonts w:hint="eastAsia" w:ascii="仿宋" w:hAnsi="仿宋" w:eastAsia="仿宋" w:cs="仿宋"/>
          <w:color w:val="000000"/>
          <w:spacing w:val="-5"/>
          <w:sz w:val="28"/>
          <w:lang w:eastAsia="zh-CN"/>
        </w:rPr>
        <w:t>优秀组织奖：优秀班级组织奖共设6个名额，获奖班级将颁发荣誉证书。</w:t>
      </w:r>
    </w:p>
    <w:p>
      <w:pPr>
        <w:numPr>
          <w:ilvl w:val="0"/>
          <w:numId w:val="0"/>
        </w:numPr>
        <w:snapToGrid w:val="0"/>
        <w:spacing w:line="360" w:lineRule="auto"/>
        <w:ind w:firstLine="720" w:firstLineChars="0"/>
        <w:jc w:val="both"/>
        <w:rPr>
          <w:rFonts w:hint="eastAsia" w:ascii="仿宋" w:hAnsi="仿宋" w:eastAsia="仿宋" w:cs="仿宋"/>
          <w:lang w:eastAsia="zh-CN"/>
        </w:rPr>
      </w:pPr>
      <w:r>
        <w:rPr>
          <w:rFonts w:hint="eastAsia" w:ascii="仿宋" w:hAnsi="仿宋" w:eastAsia="仿宋" w:cs="仿宋"/>
          <w:color w:val="000000"/>
          <w:spacing w:val="-5"/>
          <w:sz w:val="28"/>
          <w:lang w:val="en-US" w:eastAsia="zh-CN"/>
        </w:rPr>
        <w:t>（三）</w:t>
      </w:r>
      <w:r>
        <w:rPr>
          <w:rFonts w:hint="eastAsia" w:ascii="仿宋" w:hAnsi="仿宋" w:eastAsia="仿宋" w:cs="仿宋"/>
          <w:color w:val="000000"/>
          <w:spacing w:val="-5"/>
          <w:sz w:val="28"/>
          <w:lang w:eastAsia="zh-CN"/>
        </w:rPr>
        <w:t>优秀球员奖：比赛结束后各班推选2名优秀运动员。</w:t>
      </w:r>
    </w:p>
    <w:p>
      <w:pPr>
        <w:numPr>
          <w:ilvl w:val="0"/>
          <w:numId w:val="0"/>
        </w:numPr>
        <w:snapToGrid w:val="0"/>
        <w:spacing w:line="360" w:lineRule="auto"/>
        <w:ind w:firstLine="720" w:firstLineChars="0"/>
        <w:jc w:val="both"/>
        <w:rPr>
          <w:rFonts w:hint="eastAsia" w:ascii="仿宋" w:hAnsi="仿宋" w:eastAsia="仿宋" w:cs="仿宋"/>
          <w:lang w:eastAsia="zh-CN"/>
        </w:rPr>
      </w:pPr>
      <w:r>
        <w:rPr>
          <w:rFonts w:hint="eastAsia" w:ascii="仿宋" w:hAnsi="仿宋" w:eastAsia="仿宋" w:cs="仿宋"/>
          <w:color w:val="000000"/>
          <w:spacing w:val="-5"/>
          <w:sz w:val="28"/>
          <w:lang w:val="en-US" w:eastAsia="zh-CN"/>
        </w:rPr>
        <w:t>（四）</w:t>
      </w:r>
      <w:r>
        <w:rPr>
          <w:rFonts w:hint="eastAsia" w:ascii="仿宋" w:hAnsi="仿宋" w:eastAsia="仿宋" w:cs="仿宋"/>
          <w:color w:val="000000"/>
          <w:spacing w:val="-5"/>
          <w:sz w:val="28"/>
          <w:lang w:eastAsia="zh-CN"/>
        </w:rPr>
        <w:t>优秀裁判员奖</w:t>
      </w:r>
      <w:bookmarkStart w:id="0" w:name="page1_0"/>
      <w:bookmarkEnd w:id="0"/>
      <w:r>
        <w:rPr>
          <w:rFonts w:hint="eastAsia" w:ascii="仿宋" w:hAnsi="仿宋" w:eastAsia="仿宋" w:cs="仿宋"/>
          <w:color w:val="000000"/>
          <w:spacing w:val="-5"/>
          <w:sz w:val="28"/>
          <w:lang w:eastAsia="zh-CN"/>
        </w:rPr>
        <w:t>：比赛结束后，根据裁判员出勤情况、执裁公正程度、赛场服务质量等综合表现，选出优秀裁判员，并颁发荣誉证书。</w:t>
      </w:r>
    </w:p>
    <w:p>
      <w:pPr>
        <w:numPr>
          <w:ilvl w:val="0"/>
          <w:numId w:val="0"/>
        </w:numPr>
        <w:spacing w:line="320" w:lineRule="exact"/>
        <w:rPr>
          <w:rFonts w:hint="eastAsia" w:ascii="仿宋" w:hAnsi="仿宋" w:eastAsia="仿宋" w:cs="仿宋"/>
          <w:b/>
          <w:bCs/>
          <w:sz w:val="28"/>
          <w:szCs w:val="28"/>
        </w:rPr>
      </w:pPr>
      <w:r>
        <w:rPr>
          <w:rFonts w:hint="eastAsia" w:ascii="仿宋" w:hAnsi="仿宋" w:eastAsia="仿宋" w:cs="仿宋"/>
          <w:b/>
          <w:bCs/>
          <w:color w:val="000000"/>
          <w:spacing w:val="-5"/>
          <w:sz w:val="28"/>
          <w:lang w:eastAsia="zh-CN"/>
        </w:rPr>
        <w:t xml:space="preserve"> </w:t>
      </w:r>
      <w:r>
        <w:rPr>
          <w:rFonts w:hint="eastAsia" w:ascii="仿宋" w:hAnsi="仿宋" w:eastAsia="仿宋" w:cs="仿宋"/>
          <w:b/>
          <w:bCs/>
          <w:color w:val="000000"/>
          <w:spacing w:val="-5"/>
          <w:sz w:val="28"/>
          <w:lang w:val="en-US" w:eastAsia="zh-CN"/>
        </w:rPr>
        <w:t>八</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报名时间</w:t>
      </w:r>
    </w:p>
    <w:p>
      <w:pPr>
        <w:spacing w:line="320" w:lineRule="exact"/>
        <w:rPr>
          <w:rFonts w:hint="eastAsia" w:ascii="仿宋" w:hAnsi="仿宋" w:eastAsia="仿宋" w:cs="仿宋"/>
          <w:b/>
          <w:bCs/>
          <w:sz w:val="28"/>
          <w:szCs w:val="28"/>
        </w:rPr>
      </w:pPr>
    </w:p>
    <w:p>
      <w:pPr>
        <w:snapToGrid w:val="0"/>
        <w:spacing w:line="360" w:lineRule="auto"/>
        <w:ind w:firstLine="720" w:firstLineChars="0"/>
        <w:jc w:val="both"/>
        <w:rPr>
          <w:rFonts w:hint="eastAsia" w:ascii="仿宋" w:hAnsi="仿宋" w:eastAsia="仿宋" w:cs="仿宋"/>
          <w:color w:val="000000"/>
          <w:spacing w:val="-5"/>
          <w:sz w:val="28"/>
        </w:rPr>
      </w:pPr>
      <w:r>
        <w:rPr>
          <w:rFonts w:hint="eastAsia" w:ascii="仿宋" w:hAnsi="仿宋" w:eastAsia="仿宋" w:cs="仿宋"/>
          <w:color w:val="000000"/>
          <w:spacing w:val="-5"/>
          <w:sz w:val="28"/>
          <w:lang w:eastAsia="zh-CN"/>
        </w:rPr>
        <w:t>（一）各参赛队伍以班级为单位组建篮球队参赛（每班必须参加），并于2026年</w:t>
      </w:r>
      <w:r>
        <w:rPr>
          <w:rFonts w:hint="eastAsia" w:ascii="仿宋" w:hAnsi="仿宋" w:eastAsia="仿宋" w:cs="仿宋"/>
          <w:color w:val="000000"/>
          <w:spacing w:val="-5"/>
          <w:sz w:val="28"/>
          <w:lang w:val="en-US" w:eastAsia="zh-CN"/>
        </w:rPr>
        <w:t>3</w:t>
      </w:r>
      <w:r>
        <w:rPr>
          <w:rFonts w:hint="eastAsia" w:ascii="仿宋" w:hAnsi="仿宋" w:eastAsia="仿宋" w:cs="仿宋"/>
          <w:color w:val="000000"/>
          <w:spacing w:val="-5"/>
          <w:sz w:val="28"/>
          <w:lang w:eastAsia="zh-CN"/>
        </w:rPr>
        <w:t>月</w:t>
      </w:r>
      <w:r>
        <w:rPr>
          <w:rFonts w:hint="eastAsia" w:ascii="仿宋" w:hAnsi="仿宋" w:eastAsia="仿宋" w:cs="仿宋"/>
          <w:color w:val="000000"/>
          <w:spacing w:val="-5"/>
          <w:sz w:val="28"/>
          <w:lang w:val="en-US" w:eastAsia="zh-CN"/>
        </w:rPr>
        <w:t>31</w:t>
      </w:r>
      <w:r>
        <w:rPr>
          <w:rFonts w:hint="eastAsia" w:ascii="仿宋" w:hAnsi="仿宋" w:eastAsia="仿宋" w:cs="仿宋"/>
          <w:color w:val="000000"/>
          <w:spacing w:val="-5"/>
          <w:sz w:val="28"/>
          <w:lang w:eastAsia="zh-CN"/>
        </w:rPr>
        <w:t>日 22:00 前填写报名表，文件命名为：年级+班级篮球比赛报名表（见附件三），发送至文化活动部干事赵玺焱处。</w:t>
      </w:r>
      <w:r>
        <w:rPr>
          <w:rFonts w:hint="eastAsia" w:ascii="仿宋" w:hAnsi="仿宋" w:eastAsia="仿宋" w:cs="仿宋"/>
        </w:rPr>
        <w:fldChar w:fldCharType="begin"/>
      </w:r>
      <w:r>
        <w:rPr>
          <w:rFonts w:hint="eastAsia" w:ascii="仿宋" w:hAnsi="仿宋" w:eastAsia="仿宋" w:cs="仿宋"/>
          <w:lang w:eastAsia="zh-CN"/>
        </w:rPr>
        <w:instrText xml:space="preserve">HYPERLINK "mailto:（2026206953@qq.com)"</w:instrText>
      </w:r>
      <w:r>
        <w:rPr>
          <w:rFonts w:hint="eastAsia" w:ascii="仿宋" w:hAnsi="仿宋" w:eastAsia="仿宋" w:cs="仿宋"/>
        </w:rPr>
        <w:fldChar w:fldCharType="separate"/>
      </w:r>
      <w:r>
        <w:rPr>
          <w:rStyle w:val="9"/>
          <w:rFonts w:hint="eastAsia" w:ascii="仿宋" w:hAnsi="仿宋" w:eastAsia="仿宋" w:cs="仿宋"/>
          <w:spacing w:val="-5"/>
          <w:sz w:val="28"/>
        </w:rPr>
        <w:t>（2026206953@qq.com)</w:t>
      </w:r>
      <w:r>
        <w:rPr>
          <w:rFonts w:hint="eastAsia" w:ascii="仿宋" w:hAnsi="仿宋" w:eastAsia="仿宋" w:cs="仿宋"/>
        </w:rPr>
        <w:fldChar w:fldCharType="end"/>
      </w:r>
    </w:p>
    <w:p>
      <w:pPr>
        <w:snapToGrid w:val="0"/>
        <w:spacing w:line="360" w:lineRule="auto"/>
        <w:ind w:firstLine="540" w:firstLineChars="200"/>
        <w:jc w:val="both"/>
        <w:rPr>
          <w:rFonts w:hint="eastAsia" w:ascii="仿宋" w:hAnsi="仿宋" w:eastAsia="仿宋" w:cs="仿宋"/>
          <w:color w:val="000000"/>
          <w:spacing w:val="-5"/>
          <w:sz w:val="28"/>
          <w:lang w:eastAsia="zh-CN"/>
        </w:rPr>
      </w:pPr>
      <w:r>
        <w:rPr>
          <w:rFonts w:hint="eastAsia" w:ascii="仿宋" w:hAnsi="仿宋" w:eastAsia="仿宋" w:cs="仿宋"/>
          <w:color w:val="000000"/>
          <w:spacing w:val="-5"/>
          <w:sz w:val="28"/>
          <w:lang w:eastAsia="zh-CN"/>
        </w:rPr>
        <w:t>（二）运动员必须是报名名单上的球员，确因伤病需要替换的运动员，请准备好材料提前报备至文化活动部。</w:t>
      </w:r>
    </w:p>
    <w:p>
      <w:pPr>
        <w:snapToGrid w:val="0"/>
        <w:spacing w:line="360" w:lineRule="auto"/>
        <w:jc w:val="both"/>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、注意事项</w:t>
      </w:r>
    </w:p>
    <w:p>
      <w:pPr>
        <w:snapToGrid w:val="0"/>
        <w:spacing w:before="75" w:after="75" w:line="312" w:lineRule="auto"/>
        <w:ind w:firstLine="720"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（一）本次活动以趣味为主，友谊第一，比赛第二，确保安全。</w:t>
      </w:r>
    </w:p>
    <w:p>
      <w:pPr>
        <w:snapToGrid w:val="0"/>
        <w:spacing w:before="75" w:after="75" w:line="312" w:lineRule="auto"/>
        <w:ind w:firstLine="720"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（二）比赛前，请参赛队员要穿好适合自己的运动鞋以及运动服，并做好热身运动，以防运动受伤或突发事故。</w:t>
      </w:r>
    </w:p>
    <w:p>
      <w:pPr>
        <w:snapToGrid w:val="0"/>
        <w:spacing w:before="75" w:after="75" w:line="312" w:lineRule="auto"/>
        <w:ind w:firstLine="720" w:firstLineChars="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（三）请各位裁判员与运动员提前10分钟到达比赛场地，做好准备，若运动员在正式比赛开始后5分钟未到达比赛场地，视为弃权；裁判员在正式比赛开始后5分钟未到达比赛场地，取消其裁判资格。</w:t>
      </w:r>
    </w:p>
    <w:p>
      <w:pPr>
        <w:snapToGrid w:val="0"/>
        <w:spacing w:before="75" w:after="75" w:line="312" w:lineRule="auto"/>
        <w:ind w:firstLine="720"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（四）如遇课程冲突或天气等其他原因，比赛时间顺延或另行通知。</w:t>
      </w:r>
    </w:p>
    <w:p>
      <w:pPr>
        <w:snapToGrid w:val="0"/>
        <w:spacing w:before="75" w:after="75" w:line="312" w:lineRule="auto"/>
        <w:ind w:firstLine="720"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（五）裁判员要本着公平、公正、公开的原则，在愉悦、和谐的氛围中参与比赛。</w:t>
      </w:r>
    </w:p>
    <w:p>
      <w:pPr>
        <w:snapToGrid w:val="0"/>
        <w:spacing w:before="75" w:after="75" w:line="312" w:lineRule="auto"/>
        <w:ind w:firstLine="720" w:firstLineChars="0"/>
        <w:rPr>
          <w:rFonts w:hint="eastAsia" w:ascii="仿宋" w:hAnsi="仿宋" w:eastAsia="仿宋" w:cs="仿宋"/>
          <w:sz w:val="28"/>
          <w:lang w:eastAsia="zh-CN"/>
        </w:rPr>
      </w:pPr>
      <w:r>
        <w:rPr>
          <w:rFonts w:hint="eastAsia" w:ascii="仿宋" w:hAnsi="仿宋" w:eastAsia="仿宋" w:cs="仿宋"/>
          <w:color w:val="000000"/>
          <w:sz w:val="28"/>
          <w:lang w:eastAsia="zh-CN"/>
        </w:rPr>
        <w:t>（六）请各班广泛动员，积极组队报名参赛并在活动期间进行签到。</w:t>
      </w:r>
    </w:p>
    <w:p>
      <w:pPr>
        <w:snapToGrid w:val="0"/>
        <w:spacing w:before="75" w:after="75" w:line="312" w:lineRule="auto"/>
        <w:ind w:firstLine="720" w:firstLineChars="0"/>
        <w:jc w:val="both"/>
        <w:rPr>
          <w:rFonts w:hint="eastAsia" w:ascii="仿宋" w:hAnsi="仿宋" w:eastAsia="仿宋" w:cs="仿宋"/>
          <w:color w:val="000000"/>
          <w:spacing w:val="-5"/>
          <w:sz w:val="28"/>
          <w:lang w:eastAsia="zh-CN"/>
        </w:rPr>
      </w:pPr>
      <w:r>
        <w:rPr>
          <w:rFonts w:hint="eastAsia" w:ascii="仿宋" w:hAnsi="仿宋" w:eastAsia="仿宋" w:cs="仿宋"/>
          <w:color w:val="000000"/>
          <w:spacing w:val="-5"/>
          <w:sz w:val="28"/>
          <w:lang w:eastAsia="zh-CN"/>
        </w:rPr>
        <w:t>（七）各队伍要加强对本队成员的道德品质、行为规范等教育，严格遵守比赛纪律，坚决杜绝不良行为的发生。</w:t>
      </w:r>
    </w:p>
    <w:p>
      <w:pPr>
        <w:spacing w:before="240" w:after="240" w:line="32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十、活动准备</w:t>
      </w:r>
    </w:p>
    <w:p>
      <w:pPr>
        <w:spacing w:before="240" w:after="240" w:line="320" w:lineRule="exact"/>
        <w:rPr>
          <w:rFonts w:hint="eastAsia" w:ascii="仿宋" w:hAnsi="仿宋" w:eastAsia="仿宋" w:cs="仿宋"/>
          <w:b/>
          <w:bCs/>
          <w:sz w:val="28"/>
          <w:szCs w:val="28"/>
          <w:lang w:eastAsia="zh-CN"/>
        </w:rPr>
      </w:pPr>
      <w:r>
        <w:rPr>
          <w:rFonts w:hint="eastAsia" w:ascii="仿宋" w:hAnsi="仿宋" w:eastAsia="仿宋" w:cs="仿宋"/>
          <w:color w:val="000000"/>
          <w:sz w:val="28"/>
          <w:shd w:val="clear" w:color="auto" w:fill="FFFFFF"/>
          <w:lang w:eastAsia="zh-CN"/>
        </w:rPr>
        <w:t>（一）赛程组</w:t>
      </w:r>
    </w:p>
    <w:p>
      <w:pPr>
        <w:snapToGrid w:val="0"/>
        <w:spacing w:before="75" w:after="75" w:line="312" w:lineRule="auto"/>
        <w:ind w:firstLine="555"/>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成员：文化活动部</w:t>
      </w:r>
    </w:p>
    <w:p>
      <w:pPr>
        <w:snapToGrid w:val="0"/>
        <w:spacing w:before="75" w:after="75" w:line="312" w:lineRule="auto"/>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主要职责：</w:t>
      </w:r>
    </w:p>
    <w:p>
      <w:pPr>
        <w:pStyle w:val="12"/>
        <w:numPr>
          <w:ilvl w:val="0"/>
          <w:numId w:val="1"/>
        </w:numPr>
        <w:snapToGrid w:val="0"/>
        <w:spacing w:before="75" w:after="75" w:line="312" w:lineRule="auto"/>
        <w:ind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赛前1天完成比赛双方的时间、地点通知工作。</w:t>
      </w:r>
    </w:p>
    <w:p>
      <w:pPr>
        <w:pStyle w:val="12"/>
        <w:numPr>
          <w:ilvl w:val="0"/>
          <w:numId w:val="1"/>
        </w:numPr>
        <w:snapToGrid w:val="0"/>
        <w:spacing w:before="75" w:after="75" w:line="312" w:lineRule="auto"/>
        <w:ind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赛前35分钟抵达赛场，完成场地布置、裁判对接、队伍联络及工作人员统筹等工作。</w:t>
      </w:r>
    </w:p>
    <w:p>
      <w:pPr>
        <w:pStyle w:val="12"/>
        <w:numPr>
          <w:ilvl w:val="0"/>
          <w:numId w:val="1"/>
        </w:numPr>
        <w:snapToGrid w:val="0"/>
        <w:spacing w:before="75" w:after="75" w:line="312" w:lineRule="auto"/>
        <w:ind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组织参赛队伍完成赛前热身，督促双方队长确认上场队员名单，协调各班翻分员就位。</w:t>
      </w:r>
    </w:p>
    <w:p>
      <w:pPr>
        <w:pStyle w:val="12"/>
        <w:numPr>
          <w:ilvl w:val="0"/>
          <w:numId w:val="1"/>
        </w:numPr>
        <w:snapToGrid w:val="0"/>
        <w:spacing w:before="75" w:after="75" w:line="312" w:lineRule="auto"/>
        <w:ind w:firstLineChars="0"/>
        <w:rPr>
          <w:rFonts w:hint="eastAsia" w:ascii="仿宋" w:hAnsi="仿宋" w:eastAsia="仿宋" w:cs="仿宋"/>
          <w:sz w:val="28"/>
          <w:lang w:eastAsia="zh-CN"/>
        </w:rPr>
      </w:pPr>
      <w:r>
        <w:rPr>
          <w:rFonts w:hint="eastAsia" w:ascii="仿宋" w:hAnsi="仿宋" w:eastAsia="仿宋" w:cs="仿宋"/>
          <w:color w:val="000000"/>
          <w:sz w:val="28"/>
          <w:shd w:val="clear" w:color="auto" w:fill="FFFFFF"/>
          <w:lang w:eastAsia="zh-CN"/>
        </w:rPr>
        <w:t>赛后完成场地桌椅等物资的归位整理，确保赛场环境整洁有序。</w:t>
      </w:r>
    </w:p>
    <w:p>
      <w:pPr>
        <w:snapToGrid w:val="0"/>
        <w:spacing w:before="75" w:after="75" w:line="312" w:lineRule="auto"/>
        <w:rPr>
          <w:rFonts w:hint="eastAsia" w:ascii="仿宋" w:hAnsi="仿宋" w:eastAsia="仿宋" w:cs="仿宋"/>
          <w:color w:val="000000"/>
          <w:sz w:val="28"/>
          <w:shd w:val="clear" w:color="auto" w:fill="FFFFFF"/>
          <w:lang w:eastAsia="zh-CN"/>
        </w:rPr>
      </w:pPr>
      <w:bookmarkStart w:id="1" w:name="page2_0"/>
      <w:bookmarkEnd w:id="1"/>
      <w:r>
        <w:rPr>
          <w:rFonts w:hint="eastAsia" w:ascii="仿宋" w:hAnsi="仿宋" w:eastAsia="仿宋" w:cs="仿宋"/>
          <w:color w:val="000000"/>
          <w:sz w:val="28"/>
          <w:shd w:val="clear" w:color="auto" w:fill="FFFFFF"/>
          <w:lang w:eastAsia="zh-CN"/>
        </w:rPr>
        <w:t>（二）后勤服务组</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成员：办公室</w:t>
      </w:r>
      <w:r>
        <w:rPr>
          <w:rFonts w:hint="eastAsia" w:ascii="仿宋" w:hAnsi="仿宋" w:eastAsia="仿宋" w:cs="仿宋"/>
          <w:color w:val="000000"/>
          <w:sz w:val="28"/>
          <w:shd w:val="clear" w:color="auto" w:fill="FFFFFF"/>
        </w:rPr>
        <w:t>、</w:t>
      </w:r>
      <w:r>
        <w:rPr>
          <w:rFonts w:hint="eastAsia" w:ascii="仿宋" w:hAnsi="仿宋" w:eastAsia="仿宋" w:cs="仿宋"/>
          <w:color w:val="000000"/>
          <w:sz w:val="28"/>
          <w:shd w:val="clear" w:color="auto" w:fill="FFFFFF"/>
          <w:lang w:eastAsia="zh-CN"/>
        </w:rPr>
        <w:t>权益维护部</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主要职责：</w:t>
      </w:r>
    </w:p>
    <w:p>
      <w:pPr>
        <w:pStyle w:val="12"/>
        <w:numPr>
          <w:ilvl w:val="0"/>
          <w:numId w:val="2"/>
        </w:numPr>
        <w:snapToGrid w:val="0"/>
        <w:spacing w:before="75" w:after="75" w:line="312" w:lineRule="auto"/>
        <w:ind w:firstLineChars="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办公室：负责医疗物资的调配使用与赛后收纳保管并且负责比赛用水的采购与收纳，保障赛事平稳开展。</w:t>
      </w:r>
    </w:p>
    <w:p>
      <w:pPr>
        <w:pStyle w:val="12"/>
        <w:numPr>
          <w:ilvl w:val="0"/>
          <w:numId w:val="2"/>
        </w:numPr>
        <w:snapToGrid w:val="0"/>
        <w:spacing w:before="75" w:after="75" w:line="312" w:lineRule="auto"/>
        <w:ind w:firstLineChars="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权益维护部：负责赛场环境卫生巡查，将各班啦啦队区域整洁度纳入优秀组织奖评选标准，赛后督促各班清理自身产生的垃圾，比赛期间协助宣传部完成赛场视频拍摄工作。</w:t>
      </w:r>
    </w:p>
    <w:p>
      <w:pPr>
        <w:snapToGrid w:val="0"/>
        <w:spacing w:before="75" w:after="75" w:line="312" w:lineRule="auto"/>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（三）数据统计组</w:t>
      </w:r>
    </w:p>
    <w:p>
      <w:pPr>
        <w:snapToGrid w:val="0"/>
        <w:spacing w:before="75" w:after="75" w:line="312" w:lineRule="auto"/>
        <w:ind w:firstLine="560" w:firstLineChars="20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成员：</w:t>
      </w:r>
      <w:r>
        <w:rPr>
          <w:rFonts w:hint="eastAsia" w:ascii="仿宋" w:hAnsi="仿宋" w:eastAsia="仿宋" w:cs="仿宋"/>
          <w:color w:val="000000"/>
          <w:sz w:val="28"/>
          <w:shd w:val="clear" w:color="auto" w:fill="FFFFFF"/>
        </w:rPr>
        <w:t>二课部</w:t>
      </w:r>
      <w:r>
        <w:rPr>
          <w:rFonts w:hint="eastAsia" w:ascii="仿宋" w:hAnsi="仿宋" w:eastAsia="仿宋" w:cs="仿宋"/>
          <w:color w:val="000000"/>
          <w:sz w:val="28"/>
          <w:shd w:val="clear" w:color="auto" w:fill="FFFFFF"/>
          <w:lang w:eastAsia="zh-CN"/>
        </w:rPr>
        <w:t>、创新实践部</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主要职责：</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负责比赛前后口哨、比赛记录表等物资的分发与回收，赛后妥善保管记分牌、计分表、笔、哨子等器材，并于下次比赛前提前送达赛场；精准统计每场比赛比分，完整留存比赛记录表单，确保赛事数据可追溯、可核查。</w:t>
      </w:r>
    </w:p>
    <w:p>
      <w:pPr>
        <w:snapToGrid w:val="0"/>
        <w:spacing w:before="75" w:after="75" w:line="312" w:lineRule="auto"/>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（四）裁判组：</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成员：篮球裁判＋各班翻分员（1 名）</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主要职责：</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以公平、公正、公开的原则吹判每一场比赛，要求各裁判员在自己吹罚的比赛开始前 15 分钟到场。</w:t>
      </w:r>
    </w:p>
    <w:p>
      <w:pPr>
        <w:snapToGrid w:val="0"/>
        <w:spacing w:before="75" w:after="75" w:line="312" w:lineRule="auto"/>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（五）啦啦队组织组</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成员：社会实践部、组织部</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主要职责：</w:t>
      </w:r>
    </w:p>
    <w:p>
      <w:pPr>
        <w:pStyle w:val="12"/>
        <w:numPr>
          <w:ilvl w:val="0"/>
          <w:numId w:val="3"/>
        </w:numPr>
        <w:snapToGrid w:val="0"/>
        <w:spacing w:before="75" w:after="75" w:line="312" w:lineRule="auto"/>
        <w:ind w:firstLineChars="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社会实践部：负责赛场工作人员及啦啦队人员的签到管理，啦啦队人员须本人现场清点，班级负责人仅承担辅助作用，严禁仅以班级负责人上报数据为准，严禁将签到码直接发放给班级负责人。</w:t>
      </w:r>
    </w:p>
    <w:p>
      <w:pPr>
        <w:pStyle w:val="12"/>
        <w:numPr>
          <w:ilvl w:val="0"/>
          <w:numId w:val="3"/>
        </w:numPr>
        <w:snapToGrid w:val="0"/>
        <w:spacing w:before="75" w:after="75" w:line="312" w:lineRule="auto"/>
        <w:ind w:firstLineChars="0"/>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组织部：赛前完成工作人员清点，第一场比赛结束后及全场比赛结束后分别完成观众清点工作并且额外负责赛前协调各班派出人员负责翻记分牌工作。</w:t>
      </w:r>
    </w:p>
    <w:p>
      <w:pPr>
        <w:snapToGrid w:val="0"/>
        <w:spacing w:before="75" w:after="75" w:line="312" w:lineRule="auto"/>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（六）活动宣传组</w:t>
      </w:r>
    </w:p>
    <w:p>
      <w:pPr>
        <w:snapToGrid w:val="0"/>
        <w:spacing w:before="75" w:after="75" w:line="312" w:lineRule="auto"/>
        <w:ind w:firstLine="555"/>
        <w:rPr>
          <w:rFonts w:hint="eastAsia" w:ascii="仿宋" w:hAnsi="仿宋" w:eastAsia="仿宋" w:cs="仿宋"/>
          <w:color w:val="000000"/>
          <w:sz w:val="28"/>
          <w:shd w:val="clear" w:color="auto" w:fill="FFFFFF"/>
          <w:lang w:eastAsia="zh-CN"/>
        </w:rPr>
      </w:pPr>
      <w:r>
        <w:rPr>
          <w:rFonts w:hint="eastAsia" w:ascii="仿宋" w:hAnsi="仿宋" w:eastAsia="仿宋" w:cs="仿宋"/>
          <w:color w:val="000000"/>
          <w:sz w:val="28"/>
          <w:shd w:val="clear" w:color="auto" w:fill="FFFFFF"/>
          <w:lang w:eastAsia="zh-CN"/>
        </w:rPr>
        <w:t>成员:宣传部</w:t>
      </w:r>
    </w:p>
    <w:p>
      <w:pPr>
        <w:snapToGrid w:val="0"/>
        <w:spacing w:before="75" w:after="75" w:line="312" w:lineRule="auto"/>
        <w:ind w:firstLine="555"/>
        <w:rPr>
          <w:rFonts w:hint="eastAsia" w:ascii="仿宋" w:hAnsi="仿宋" w:eastAsia="仿宋" w:cs="仿宋"/>
          <w:sz w:val="28"/>
          <w:szCs w:val="28"/>
          <w:lang w:eastAsia="zh-CN"/>
        </w:rPr>
      </w:pPr>
      <w:r>
        <w:rPr>
          <w:rFonts w:hint="eastAsia" w:ascii="仿宋" w:hAnsi="仿宋" w:eastAsia="仿宋" w:cs="仿宋"/>
          <w:color w:val="000000"/>
          <w:sz w:val="28"/>
          <w:shd w:val="clear" w:color="auto" w:fill="FFFFFF"/>
          <w:lang w:eastAsia="zh-CN"/>
        </w:rPr>
        <w:t>主要职责：负责赛事全过程的影像拍摄与记录工作，及时撰写并发布赛事宣传推文，做好活动氛围营造与成果展示。</w:t>
      </w:r>
    </w:p>
    <w:p>
      <w:pPr>
        <w:snapToGrid w:val="0"/>
        <w:spacing w:before="98" w:line="312" w:lineRule="auto"/>
        <w:ind w:right="678"/>
        <w:rPr>
          <w:rFonts w:hint="eastAsia" w:ascii="仿宋" w:hAnsi="仿宋" w:eastAsia="仿宋" w:cs="仿宋"/>
          <w:color w:val="000000"/>
          <w:spacing w:val="2"/>
          <w:sz w:val="28"/>
          <w:lang w:eastAsia="zh-CN"/>
        </w:rPr>
      </w:pPr>
    </w:p>
    <w:p>
      <w:pPr>
        <w:snapToGrid w:val="0"/>
        <w:spacing w:before="98" w:line="312" w:lineRule="auto"/>
        <w:ind w:left="38" w:right="678" w:firstLine="24"/>
        <w:rPr>
          <w:rFonts w:hint="eastAsia" w:ascii="仿宋" w:hAnsi="仿宋" w:eastAsia="仿宋" w:cs="仿宋"/>
          <w:color w:val="000000"/>
          <w:sz w:val="28"/>
          <w:lang w:eastAsia="zh-CN"/>
        </w:rPr>
      </w:pPr>
      <w:r>
        <w:rPr>
          <w:rFonts w:hint="eastAsia" w:ascii="仿宋" w:hAnsi="仿宋" w:eastAsia="仿宋" w:cs="仿宋"/>
          <w:color w:val="000000"/>
          <w:spacing w:val="2"/>
          <w:sz w:val="28"/>
          <w:lang w:eastAsia="zh-CN"/>
        </w:rPr>
        <w:t>附件1：</w:t>
      </w:r>
      <w:r>
        <w:rPr>
          <w:rFonts w:hint="eastAsia" w:ascii="仿宋" w:hAnsi="仿宋" w:eastAsia="仿宋" w:cs="仿宋"/>
          <w:color w:val="000000"/>
          <w:sz w:val="28"/>
          <w:lang w:eastAsia="zh-CN"/>
        </w:rPr>
        <w:t>计算机科学与工程学院第</w:t>
      </w:r>
      <w:r>
        <w:rPr>
          <w:rFonts w:hint="eastAsia" w:ascii="仿宋" w:hAnsi="仿宋" w:eastAsia="仿宋" w:cs="仿宋"/>
          <w:color w:val="000000"/>
          <w:sz w:val="28"/>
          <w:lang w:val="en-US" w:eastAsia="zh-CN"/>
        </w:rPr>
        <w:t>四</w:t>
      </w:r>
      <w:r>
        <w:rPr>
          <w:rFonts w:hint="eastAsia" w:ascii="仿宋" w:hAnsi="仿宋" w:eastAsia="仿宋" w:cs="仿宋"/>
          <w:color w:val="000000"/>
          <w:sz w:val="28"/>
          <w:lang w:eastAsia="zh-CN"/>
        </w:rPr>
        <w:t>届“</w:t>
      </w:r>
      <w:r>
        <w:rPr>
          <w:rFonts w:hint="eastAsia" w:ascii="仿宋" w:hAnsi="仿宋" w:eastAsia="仿宋" w:cs="仿宋"/>
          <w:color w:val="000000"/>
          <w:sz w:val="28"/>
          <w:lang w:val="en-US" w:eastAsia="zh-CN"/>
        </w:rPr>
        <w:t>智行杯</w:t>
      </w:r>
      <w:r>
        <w:rPr>
          <w:rFonts w:hint="eastAsia" w:ascii="仿宋" w:hAnsi="仿宋" w:eastAsia="仿宋" w:cs="仿宋"/>
          <w:color w:val="000000"/>
          <w:sz w:val="28"/>
          <w:lang w:eastAsia="zh-CN"/>
        </w:rPr>
        <w:t>”班级篮球赛比赛初赛及决</w:t>
      </w:r>
      <w:r>
        <w:rPr>
          <w:rFonts w:hint="eastAsia" w:ascii="仿宋" w:hAnsi="仿宋" w:eastAsia="仿宋" w:cs="仿宋"/>
          <w:color w:val="000000"/>
          <w:spacing w:val="-10"/>
          <w:sz w:val="28"/>
          <w:lang w:eastAsia="zh-CN"/>
        </w:rPr>
        <w:t>赛赛制。</w:t>
      </w:r>
    </w:p>
    <w:p>
      <w:pPr>
        <w:snapToGrid w:val="0"/>
        <w:spacing w:before="98" w:line="312" w:lineRule="auto"/>
        <w:ind w:left="38" w:right="678" w:firstLine="24"/>
        <w:rPr>
          <w:rFonts w:hint="eastAsia" w:ascii="仿宋" w:hAnsi="仿宋" w:eastAsia="仿宋" w:cs="仿宋"/>
          <w:color w:val="000000"/>
          <w:spacing w:val="-10"/>
          <w:sz w:val="28"/>
          <w:lang w:eastAsia="zh-CN"/>
        </w:rPr>
      </w:pPr>
      <w:r>
        <w:rPr>
          <w:rFonts w:hint="eastAsia" w:ascii="仿宋" w:hAnsi="仿宋" w:eastAsia="仿宋" w:cs="仿宋"/>
          <w:color w:val="000000"/>
          <w:sz w:val="28"/>
          <w:lang w:eastAsia="zh-CN"/>
        </w:rPr>
        <w:t>附件2：</w:t>
      </w:r>
      <w:r>
        <w:rPr>
          <w:rFonts w:hint="eastAsia" w:ascii="仿宋" w:hAnsi="仿宋" w:eastAsia="仿宋" w:cs="仿宋"/>
          <w:color w:val="000000"/>
          <w:spacing w:val="-10"/>
          <w:sz w:val="28"/>
          <w:lang w:eastAsia="zh-CN"/>
        </w:rPr>
        <w:t>计算机科学与工程学院</w:t>
      </w:r>
      <w:r>
        <w:rPr>
          <w:rFonts w:hint="eastAsia" w:ascii="仿宋" w:hAnsi="仿宋" w:eastAsia="仿宋" w:cs="仿宋"/>
          <w:color w:val="000000"/>
          <w:sz w:val="28"/>
          <w:lang w:eastAsia="zh-CN"/>
        </w:rPr>
        <w:t>第</w:t>
      </w:r>
      <w:r>
        <w:rPr>
          <w:rFonts w:hint="eastAsia" w:ascii="仿宋" w:hAnsi="仿宋" w:eastAsia="仿宋" w:cs="仿宋"/>
          <w:color w:val="000000"/>
          <w:sz w:val="28"/>
          <w:lang w:val="en-US" w:eastAsia="zh-CN"/>
        </w:rPr>
        <w:t>四</w:t>
      </w:r>
      <w:r>
        <w:rPr>
          <w:rFonts w:hint="eastAsia" w:ascii="仿宋" w:hAnsi="仿宋" w:eastAsia="仿宋" w:cs="仿宋"/>
          <w:color w:val="000000"/>
          <w:sz w:val="28"/>
          <w:lang w:eastAsia="zh-CN"/>
        </w:rPr>
        <w:t>届“</w:t>
      </w:r>
      <w:r>
        <w:rPr>
          <w:rFonts w:hint="eastAsia" w:ascii="仿宋" w:hAnsi="仿宋" w:eastAsia="仿宋" w:cs="仿宋"/>
          <w:color w:val="000000"/>
          <w:sz w:val="28"/>
          <w:lang w:val="en-US" w:eastAsia="zh-CN"/>
        </w:rPr>
        <w:t>智行杯</w:t>
      </w:r>
      <w:r>
        <w:rPr>
          <w:rFonts w:hint="eastAsia" w:ascii="仿宋" w:hAnsi="仿宋" w:eastAsia="仿宋" w:cs="仿宋"/>
          <w:color w:val="000000"/>
          <w:sz w:val="28"/>
          <w:lang w:eastAsia="zh-CN"/>
        </w:rPr>
        <w:t>”</w:t>
      </w:r>
      <w:r>
        <w:rPr>
          <w:rFonts w:hint="eastAsia" w:ascii="仿宋" w:hAnsi="仿宋" w:eastAsia="仿宋" w:cs="仿宋"/>
          <w:color w:val="000000"/>
          <w:spacing w:val="-10"/>
          <w:sz w:val="28"/>
          <w:lang w:eastAsia="zh-CN"/>
        </w:rPr>
        <w:t>班级篮球赛规则说明。</w:t>
      </w:r>
    </w:p>
    <w:p>
      <w:pPr>
        <w:snapToGrid w:val="0"/>
        <w:spacing w:before="98" w:line="312" w:lineRule="auto"/>
        <w:ind w:left="38" w:right="678" w:firstLine="24"/>
        <w:rPr>
          <w:rFonts w:hint="eastAsia" w:ascii="仿宋" w:hAnsi="仿宋" w:eastAsia="仿宋" w:cs="仿宋"/>
          <w:color w:val="000000"/>
          <w:spacing w:val="-10"/>
          <w:sz w:val="28"/>
          <w:lang w:eastAsia="zh-CN"/>
        </w:rPr>
      </w:pPr>
      <w:r>
        <w:rPr>
          <w:rFonts w:hint="eastAsia" w:ascii="仿宋" w:hAnsi="仿宋" w:eastAsia="仿宋" w:cs="仿宋"/>
          <w:color w:val="000000"/>
          <w:spacing w:val="-10"/>
          <w:sz w:val="28"/>
          <w:lang w:eastAsia="zh-CN"/>
        </w:rPr>
        <w:t>附件3：计算机科学与工程学院</w:t>
      </w:r>
      <w:r>
        <w:rPr>
          <w:rFonts w:hint="eastAsia" w:ascii="仿宋" w:hAnsi="仿宋" w:eastAsia="仿宋" w:cs="仿宋"/>
          <w:color w:val="000000"/>
          <w:sz w:val="28"/>
          <w:lang w:eastAsia="zh-CN"/>
        </w:rPr>
        <w:t>第</w:t>
      </w:r>
      <w:r>
        <w:rPr>
          <w:rFonts w:hint="eastAsia" w:ascii="仿宋" w:hAnsi="仿宋" w:eastAsia="仿宋" w:cs="仿宋"/>
          <w:color w:val="000000"/>
          <w:sz w:val="28"/>
          <w:lang w:val="en-US" w:eastAsia="zh-CN"/>
        </w:rPr>
        <w:t>四</w:t>
      </w:r>
      <w:r>
        <w:rPr>
          <w:rFonts w:hint="eastAsia" w:ascii="仿宋" w:hAnsi="仿宋" w:eastAsia="仿宋" w:cs="仿宋"/>
          <w:color w:val="000000"/>
          <w:sz w:val="28"/>
          <w:lang w:eastAsia="zh-CN"/>
        </w:rPr>
        <w:t>届“</w:t>
      </w:r>
      <w:r>
        <w:rPr>
          <w:rFonts w:hint="eastAsia" w:ascii="仿宋" w:hAnsi="仿宋" w:eastAsia="仿宋" w:cs="仿宋"/>
          <w:color w:val="000000"/>
          <w:sz w:val="28"/>
          <w:lang w:val="en-US" w:eastAsia="zh-CN"/>
        </w:rPr>
        <w:t>智行杯</w:t>
      </w:r>
      <w:r>
        <w:rPr>
          <w:rFonts w:hint="eastAsia" w:ascii="仿宋" w:hAnsi="仿宋" w:eastAsia="仿宋" w:cs="仿宋"/>
          <w:color w:val="000000"/>
          <w:sz w:val="28"/>
          <w:lang w:eastAsia="zh-CN"/>
        </w:rPr>
        <w:t>”</w:t>
      </w:r>
      <w:r>
        <w:rPr>
          <w:rFonts w:hint="eastAsia" w:ascii="仿宋" w:hAnsi="仿宋" w:eastAsia="仿宋" w:cs="仿宋"/>
          <w:color w:val="000000"/>
          <w:spacing w:val="-10"/>
          <w:sz w:val="28"/>
          <w:lang w:eastAsia="zh-CN"/>
        </w:rPr>
        <w:t>班级篮球赛比赛报名表。</w:t>
      </w:r>
    </w:p>
    <w:p>
      <w:pPr>
        <w:snapToGrid w:val="0"/>
        <w:spacing w:before="98"/>
        <w:ind w:left="3787"/>
        <w:rPr>
          <w:rFonts w:hint="eastAsia" w:ascii="仿宋" w:hAnsi="仿宋" w:eastAsia="仿宋" w:cs="仿宋"/>
          <w:lang w:eastAsia="zh-CN"/>
        </w:rPr>
      </w:pPr>
      <w:r>
        <w:rPr>
          <w:rFonts w:hint="eastAsia" w:ascii="仿宋" w:hAnsi="仿宋" w:eastAsia="仿宋" w:cs="仿宋"/>
          <w:b/>
          <w:color w:val="000000"/>
          <w:spacing w:val="6"/>
          <w:sz w:val="30"/>
          <w:lang w:eastAsia="zh-CN"/>
        </w:rPr>
        <w:t>  </w:t>
      </w:r>
    </w:p>
    <w:p>
      <w:pPr>
        <w:snapToGrid w:val="0"/>
        <w:spacing w:before="98"/>
        <w:ind w:left="3787"/>
        <w:rPr>
          <w:rFonts w:hint="eastAsia" w:ascii="仿宋" w:hAnsi="仿宋" w:eastAsia="仿宋" w:cs="仿宋"/>
          <w:lang w:eastAsia="zh-CN"/>
        </w:rPr>
      </w:pPr>
      <w:r>
        <w:rPr>
          <w:rFonts w:hint="eastAsia" w:ascii="仿宋" w:hAnsi="仿宋" w:eastAsia="仿宋" w:cs="仿宋"/>
          <w:b/>
          <w:color w:val="000000"/>
          <w:spacing w:val="6"/>
          <w:sz w:val="30"/>
          <w:lang w:eastAsia="zh-CN"/>
        </w:rPr>
        <w:t> </w:t>
      </w:r>
      <w:r>
        <w:rPr>
          <w:rFonts w:hint="eastAsia" w:ascii="仿宋" w:hAnsi="仿宋" w:eastAsia="仿宋" w:cs="仿宋"/>
          <w:color w:val="000000"/>
          <w:spacing w:val="6"/>
          <w:sz w:val="30"/>
          <w:lang w:eastAsia="zh-CN"/>
        </w:rPr>
        <w:t>  </w:t>
      </w:r>
    </w:p>
    <w:p>
      <w:pPr>
        <w:snapToGrid w:val="0"/>
        <w:spacing w:before="98"/>
        <w:ind w:left="3787"/>
        <w:jc w:val="center"/>
        <w:rPr>
          <w:rFonts w:hint="eastAsia" w:ascii="仿宋" w:hAnsi="仿宋" w:eastAsia="仿宋" w:cs="仿宋"/>
          <w:color w:val="000000"/>
          <w:spacing w:val="-15"/>
          <w:sz w:val="30"/>
          <w:lang w:eastAsia="zh-CN"/>
        </w:rPr>
      </w:pPr>
      <w:r>
        <w:rPr>
          <w:rFonts w:hint="eastAsia" w:ascii="仿宋" w:hAnsi="仿宋" w:eastAsia="仿宋" w:cs="仿宋"/>
          <w:color w:val="000000"/>
          <w:spacing w:val="6"/>
          <w:sz w:val="30"/>
          <w:lang w:eastAsia="zh-CN"/>
        </w:rPr>
        <w:t xml:space="preserve">           计算机科学与工程学院</w:t>
      </w:r>
      <w:r>
        <w:rPr>
          <w:rFonts w:hint="eastAsia" w:ascii="仿宋" w:hAnsi="仿宋" w:eastAsia="仿宋" w:cs="仿宋"/>
          <w:color w:val="000000"/>
          <w:spacing w:val="-15"/>
          <w:sz w:val="30"/>
          <w:lang w:eastAsia="zh-CN"/>
        </w:rPr>
        <w:t xml:space="preserve"> </w:t>
      </w:r>
    </w:p>
    <w:p>
      <w:pPr>
        <w:snapToGrid w:val="0"/>
        <w:spacing w:before="98"/>
        <w:ind w:left="3787"/>
        <w:jc w:val="center"/>
        <w:rPr>
          <w:rFonts w:hint="eastAsia" w:ascii="仿宋" w:hAnsi="仿宋" w:eastAsia="仿宋" w:cs="仿宋"/>
          <w:lang w:eastAsia="zh-CN"/>
        </w:rPr>
      </w:pPr>
      <w:r>
        <w:rPr>
          <w:rFonts w:hint="eastAsia" w:ascii="仿宋" w:hAnsi="仿宋" w:eastAsia="仿宋" w:cs="仿宋"/>
          <w:color w:val="000000"/>
          <w:spacing w:val="-15"/>
          <w:sz w:val="30"/>
          <w:lang w:eastAsia="zh-CN"/>
        </w:rPr>
        <w:t xml:space="preserve">               2026 年</w:t>
      </w:r>
      <w:r>
        <w:rPr>
          <w:rFonts w:hint="eastAsia" w:ascii="仿宋" w:hAnsi="仿宋" w:eastAsia="仿宋" w:cs="仿宋"/>
          <w:color w:val="000000"/>
          <w:spacing w:val="-15"/>
          <w:sz w:val="30"/>
          <w:lang w:val="en-US" w:eastAsia="zh-CN"/>
        </w:rPr>
        <w:t>3</w:t>
      </w:r>
      <w:r>
        <w:rPr>
          <w:rFonts w:hint="eastAsia" w:ascii="仿宋" w:hAnsi="仿宋" w:eastAsia="仿宋" w:cs="仿宋"/>
          <w:color w:val="000000"/>
          <w:spacing w:val="-15"/>
          <w:sz w:val="30"/>
          <w:lang w:eastAsia="zh-CN"/>
        </w:rPr>
        <w:t>月</w:t>
      </w:r>
      <w:r>
        <w:rPr>
          <w:rFonts w:hint="eastAsia" w:ascii="仿宋" w:hAnsi="仿宋" w:eastAsia="仿宋" w:cs="仿宋"/>
          <w:color w:val="000000"/>
          <w:spacing w:val="-15"/>
          <w:sz w:val="30"/>
          <w:lang w:val="en-US" w:eastAsia="zh-CN"/>
        </w:rPr>
        <w:t>27</w:t>
      </w:r>
      <w:r>
        <w:rPr>
          <w:rFonts w:hint="eastAsia" w:ascii="仿宋" w:hAnsi="仿宋" w:eastAsia="仿宋" w:cs="仿宋"/>
          <w:color w:val="000000"/>
          <w:spacing w:val="-15"/>
          <w:sz w:val="30"/>
          <w:lang w:eastAsia="zh-CN"/>
        </w:rPr>
        <w:t xml:space="preserve">日                             </w:t>
      </w:r>
    </w:p>
    <w:p>
      <w:pPr>
        <w:spacing w:line="320" w:lineRule="exact"/>
        <w:ind w:left="820"/>
        <w:rPr>
          <w:rFonts w:hint="eastAsia" w:ascii="仿宋" w:hAnsi="仿宋" w:eastAsia="仿宋" w:cs="仿宋"/>
          <w:sz w:val="20"/>
          <w:szCs w:val="20"/>
          <w:lang w:eastAsia="zh-CN"/>
        </w:rPr>
        <w:sectPr>
          <w:pgSz w:w="11900" w:h="16838"/>
          <w:pgMar w:top="1440" w:right="1440" w:bottom="1440" w:left="1440" w:header="0" w:footer="0" w:gutter="0"/>
          <w:cols w:equalWidth="0" w:num="1">
            <w:col w:w="9026"/>
          </w:cols>
        </w:sectPr>
      </w:pPr>
    </w:p>
    <w:p>
      <w:pPr>
        <w:spacing w:line="32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附件 1：</w:t>
      </w:r>
      <w:bookmarkStart w:id="2" w:name="page1_1"/>
      <w:bookmarkEnd w:id="2"/>
      <w:bookmarkStart w:id="3" w:name="page2_1"/>
      <w:bookmarkEnd w:id="3"/>
    </w:p>
    <w:p>
      <w:pPr>
        <w:spacing w:line="360" w:lineRule="auto"/>
        <w:jc w:val="center"/>
        <w:rPr>
          <w:rFonts w:hint="eastAsia" w:ascii="仿宋" w:hAnsi="仿宋" w:eastAsia="仿宋" w:cs="仿宋"/>
          <w:b/>
          <w:bCs/>
          <w:sz w:val="36"/>
          <w:szCs w:val="36"/>
          <w:lang w:eastAsia="zh-CN"/>
        </w:rPr>
      </w:pPr>
    </w:p>
    <w:p>
      <w:pPr>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计算机科学与工程学院</w:t>
      </w:r>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届“</w:t>
      </w:r>
      <w:r>
        <w:rPr>
          <w:rFonts w:hint="eastAsia" w:ascii="仿宋" w:hAnsi="仿宋" w:eastAsia="仿宋" w:cs="仿宋"/>
          <w:b/>
          <w:bCs/>
          <w:sz w:val="36"/>
          <w:szCs w:val="36"/>
          <w:lang w:val="en-US" w:eastAsia="zh-CN"/>
        </w:rPr>
        <w:t>智行杯</w:t>
      </w:r>
      <w:r>
        <w:rPr>
          <w:rFonts w:hint="eastAsia" w:ascii="仿宋" w:hAnsi="仿宋" w:eastAsia="仿宋" w:cs="仿宋"/>
          <w:b/>
          <w:bCs/>
          <w:sz w:val="36"/>
          <w:szCs w:val="36"/>
        </w:rPr>
        <w:t>”</w:t>
      </w:r>
    </w:p>
    <w:p>
      <w:pPr>
        <w:spacing w:line="360" w:lineRule="auto"/>
        <w:jc w:val="center"/>
        <w:rPr>
          <w:rFonts w:hint="eastAsia" w:ascii="仿宋" w:hAnsi="仿宋" w:eastAsia="仿宋" w:cs="仿宋"/>
          <w:sz w:val="36"/>
          <w:szCs w:val="36"/>
          <w:lang w:eastAsia="zh-CN"/>
        </w:rPr>
      </w:pPr>
      <w:r>
        <w:rPr>
          <w:rFonts w:hint="eastAsia" w:ascii="仿宋" w:hAnsi="仿宋" w:eastAsia="仿宋" w:cs="仿宋"/>
          <w:b/>
          <w:bCs/>
          <w:sz w:val="36"/>
          <w:szCs w:val="36"/>
          <w:lang w:eastAsia="zh-CN"/>
        </w:rPr>
        <w:t>班级篮球联赛初赛及决赛赛制</w:t>
      </w:r>
    </w:p>
    <w:p>
      <w:pPr>
        <w:spacing w:line="293" w:lineRule="exact"/>
        <w:rPr>
          <w:rFonts w:hint="eastAsia" w:ascii="仿宋" w:hAnsi="仿宋" w:eastAsia="仿宋" w:cs="仿宋"/>
          <w:sz w:val="28"/>
          <w:szCs w:val="28"/>
          <w:lang w:eastAsia="zh-CN"/>
        </w:rPr>
      </w:pPr>
    </w:p>
    <w:p>
      <w:pPr>
        <w:kinsoku w:val="0"/>
        <w:autoSpaceDE w:val="0"/>
        <w:autoSpaceDN w:val="0"/>
        <w:adjustRightInd w:val="0"/>
        <w:snapToGrid w:val="0"/>
        <w:spacing w:line="360" w:lineRule="auto"/>
        <w:textAlignment w:val="baseline"/>
        <w:outlineLvl w:val="1"/>
        <w:rPr>
          <w:rFonts w:hint="eastAsia" w:ascii="仿宋" w:hAnsi="仿宋" w:eastAsia="仿宋" w:cs="仿宋"/>
          <w:b/>
          <w:bCs/>
          <w:sz w:val="28"/>
          <w:szCs w:val="28"/>
          <w:lang w:eastAsia="zh-CN"/>
        </w:rPr>
      </w:pPr>
      <w:r>
        <w:rPr>
          <w:rFonts w:hint="eastAsia" w:ascii="仿宋" w:hAnsi="仿宋" w:eastAsia="仿宋" w:cs="仿宋"/>
          <w:b/>
          <w:bCs/>
          <w:spacing w:val="-10"/>
          <w:sz w:val="28"/>
          <w:szCs w:val="28"/>
          <w:lang w:eastAsia="zh-CN"/>
        </w:rPr>
        <w:t>一．竞赛办法：</w:t>
      </w:r>
    </w:p>
    <w:p>
      <w:pPr>
        <w:kinsoku w:val="0"/>
        <w:autoSpaceDE w:val="0"/>
        <w:autoSpaceDN w:val="0"/>
        <w:adjustRightInd w:val="0"/>
        <w:snapToGrid w:val="0"/>
        <w:spacing w:line="360" w:lineRule="auto"/>
        <w:ind w:firstLine="544" w:firstLineChars="200"/>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lang w:eastAsia="zh-CN"/>
        </w:rPr>
        <w:t>（一）比赛采用中国篮球协会审定的最新《篮球竞赛规则》</w:t>
      </w:r>
      <w:r>
        <w:rPr>
          <w:rFonts w:hint="eastAsia" w:ascii="仿宋" w:hAnsi="仿宋" w:eastAsia="仿宋" w:cs="仿宋"/>
          <w:spacing w:val="-7"/>
          <w:sz w:val="28"/>
          <w:szCs w:val="28"/>
          <w:lang w:eastAsia="zh-CN"/>
        </w:rPr>
        <w:t>及相关补充规定。</w:t>
      </w:r>
    </w:p>
    <w:p>
      <w:pPr>
        <w:kinsoku w:val="0"/>
        <w:autoSpaceDE w:val="0"/>
        <w:autoSpaceDN w:val="0"/>
        <w:adjustRightInd w:val="0"/>
        <w:snapToGrid w:val="0"/>
        <w:spacing w:line="360" w:lineRule="auto"/>
        <w:ind w:firstLine="516" w:firstLineChars="200"/>
        <w:textAlignment w:val="baseline"/>
        <w:rPr>
          <w:rFonts w:hint="eastAsia" w:ascii="仿宋" w:hAnsi="仿宋" w:eastAsia="仿宋" w:cs="仿宋"/>
          <w:spacing w:val="-10"/>
          <w:sz w:val="28"/>
          <w:szCs w:val="28"/>
          <w:lang w:eastAsia="zh-CN"/>
        </w:rPr>
      </w:pPr>
      <w:r>
        <w:rPr>
          <w:rFonts w:hint="eastAsia" w:ascii="仿宋" w:hAnsi="仿宋" w:eastAsia="仿宋" w:cs="仿宋"/>
          <w:spacing w:val="-11"/>
          <w:sz w:val="28"/>
          <w:szCs w:val="28"/>
          <w:lang w:eastAsia="zh-CN"/>
        </w:rPr>
        <w:t>（二）比赛采取单循环赛制：每队胜一场记 2 分，负一场记 1 分</w:t>
      </w:r>
      <w:r>
        <w:rPr>
          <w:rFonts w:hint="eastAsia" w:ascii="仿宋" w:hAnsi="仿宋" w:eastAsia="仿宋" w:cs="仿宋"/>
          <w:spacing w:val="-3"/>
          <w:sz w:val="28"/>
          <w:szCs w:val="28"/>
          <w:lang w:eastAsia="zh-CN"/>
        </w:rPr>
        <w:t>。积分多者，名次列前。如遇两队或两队以</w:t>
      </w:r>
      <w:r>
        <w:rPr>
          <w:rFonts w:hint="eastAsia" w:ascii="仿宋" w:hAnsi="仿宋" w:eastAsia="仿宋" w:cs="仿宋"/>
          <w:spacing w:val="-4"/>
          <w:sz w:val="28"/>
          <w:szCs w:val="28"/>
          <w:lang w:eastAsia="zh-CN"/>
        </w:rPr>
        <w:t>上积分相等，则采</w:t>
      </w:r>
      <w:r>
        <w:rPr>
          <w:rFonts w:hint="eastAsia" w:ascii="仿宋" w:hAnsi="仿宋" w:eastAsia="仿宋" w:cs="仿宋"/>
          <w:spacing w:val="-6"/>
          <w:sz w:val="28"/>
          <w:szCs w:val="28"/>
          <w:lang w:eastAsia="zh-CN"/>
        </w:rPr>
        <w:t>用下列办法决定名次：A(胜局总数)／B(负局总数)=C 值，C 值高者名次列前；如遇</w:t>
      </w:r>
      <w:r>
        <w:rPr>
          <w:rFonts w:hint="eastAsia" w:ascii="仿宋" w:hAnsi="仿宋" w:eastAsia="仿宋" w:cs="仿宋"/>
          <w:spacing w:val="-11"/>
          <w:sz w:val="28"/>
          <w:szCs w:val="28"/>
          <w:lang w:eastAsia="zh-CN"/>
        </w:rPr>
        <w:t xml:space="preserve"> </w:t>
      </w:r>
      <w:r>
        <w:rPr>
          <w:rFonts w:hint="eastAsia" w:ascii="仿宋" w:hAnsi="仿宋" w:eastAsia="仿宋" w:cs="仿宋"/>
          <w:spacing w:val="-6"/>
          <w:sz w:val="28"/>
          <w:szCs w:val="28"/>
          <w:lang w:eastAsia="zh-CN"/>
        </w:rPr>
        <w:t>C 仍相等，则采用下列办法决定名次：X(</w:t>
      </w:r>
      <w:r>
        <w:rPr>
          <w:rFonts w:hint="eastAsia" w:ascii="仿宋" w:hAnsi="仿宋" w:eastAsia="仿宋" w:cs="仿宋"/>
          <w:spacing w:val="-10"/>
          <w:sz w:val="28"/>
          <w:szCs w:val="28"/>
          <w:lang w:eastAsia="zh-CN"/>
        </w:rPr>
        <w:t>总得分数／Y 总失分数)=Z</w:t>
      </w:r>
      <w:r>
        <w:rPr>
          <w:rFonts w:hint="eastAsia" w:ascii="仿宋" w:hAnsi="仿宋" w:eastAsia="仿宋" w:cs="仿宋"/>
          <w:spacing w:val="-32"/>
          <w:sz w:val="28"/>
          <w:szCs w:val="28"/>
          <w:lang w:eastAsia="zh-CN"/>
        </w:rPr>
        <w:t xml:space="preserve"> </w:t>
      </w:r>
      <w:r>
        <w:rPr>
          <w:rFonts w:hint="eastAsia" w:ascii="仿宋" w:hAnsi="仿宋" w:eastAsia="仿宋" w:cs="仿宋"/>
          <w:spacing w:val="-10"/>
          <w:sz w:val="28"/>
          <w:szCs w:val="28"/>
          <w:lang w:eastAsia="zh-CN"/>
        </w:rPr>
        <w:t>值，Z</w:t>
      </w:r>
      <w:r>
        <w:rPr>
          <w:rFonts w:hint="eastAsia" w:ascii="仿宋" w:hAnsi="仿宋" w:eastAsia="仿宋" w:cs="仿宋"/>
          <w:spacing w:val="-35"/>
          <w:sz w:val="28"/>
          <w:szCs w:val="28"/>
          <w:lang w:eastAsia="zh-CN"/>
        </w:rPr>
        <w:t xml:space="preserve"> </w:t>
      </w:r>
      <w:r>
        <w:rPr>
          <w:rFonts w:hint="eastAsia" w:ascii="仿宋" w:hAnsi="仿宋" w:eastAsia="仿宋" w:cs="仿宋"/>
          <w:spacing w:val="-10"/>
          <w:sz w:val="28"/>
          <w:szCs w:val="28"/>
          <w:lang w:eastAsia="zh-CN"/>
        </w:rPr>
        <w:t>值高者名次列前。</w:t>
      </w:r>
    </w:p>
    <w:p>
      <w:pPr>
        <w:kinsoku w:val="0"/>
        <w:autoSpaceDE w:val="0"/>
        <w:autoSpaceDN w:val="0"/>
        <w:adjustRightInd w:val="0"/>
        <w:snapToGrid w:val="0"/>
        <w:spacing w:line="360" w:lineRule="auto"/>
        <w:textAlignment w:val="baseline"/>
        <w:outlineLvl w:val="1"/>
        <w:rPr>
          <w:rFonts w:hint="eastAsia" w:ascii="仿宋" w:hAnsi="仿宋" w:eastAsia="仿宋" w:cs="仿宋"/>
          <w:b/>
          <w:bCs/>
          <w:sz w:val="28"/>
          <w:szCs w:val="28"/>
          <w:lang w:eastAsia="zh-CN"/>
        </w:rPr>
      </w:pPr>
      <w:r>
        <w:rPr>
          <w:rFonts w:hint="eastAsia" w:ascii="仿宋" w:hAnsi="仿宋" w:eastAsia="仿宋" w:cs="仿宋"/>
          <w:b/>
          <w:bCs/>
          <w:spacing w:val="-5"/>
          <w:sz w:val="28"/>
          <w:szCs w:val="28"/>
          <w:lang w:eastAsia="zh-CN"/>
        </w:rPr>
        <w:t>二.比赛队伍：</w:t>
      </w:r>
    </w:p>
    <w:p>
      <w:pPr>
        <w:kinsoku w:val="0"/>
        <w:autoSpaceDE w:val="0"/>
        <w:autoSpaceDN w:val="0"/>
        <w:adjustRightInd w:val="0"/>
        <w:snapToGrid w:val="0"/>
        <w:spacing w:line="360" w:lineRule="auto"/>
        <w:ind w:firstLine="500" w:firstLineChars="200"/>
        <w:textAlignment w:val="baseline"/>
        <w:rPr>
          <w:rFonts w:hint="eastAsia" w:ascii="仿宋" w:hAnsi="仿宋" w:eastAsia="仿宋" w:cs="仿宋"/>
          <w:sz w:val="28"/>
          <w:szCs w:val="28"/>
          <w:lang w:eastAsia="zh-CN"/>
        </w:rPr>
      </w:pPr>
      <w:r>
        <w:rPr>
          <w:rFonts w:hint="eastAsia" w:ascii="仿宋" w:hAnsi="仿宋" w:eastAsia="仿宋" w:cs="仿宋"/>
          <w:spacing w:val="-15"/>
          <w:sz w:val="28"/>
          <w:szCs w:val="28"/>
          <w:lang w:eastAsia="zh-CN"/>
        </w:rPr>
        <w:t>（一）各班级</w:t>
      </w:r>
      <w:r>
        <w:rPr>
          <w:rFonts w:hint="eastAsia" w:ascii="仿宋" w:hAnsi="仿宋" w:eastAsia="仿宋" w:cs="仿宋"/>
          <w:spacing w:val="-15"/>
          <w:sz w:val="28"/>
          <w:szCs w:val="28"/>
          <w:lang w:val="en-US" w:eastAsia="zh-CN"/>
        </w:rPr>
        <w:t>最多15人参赛（包含女生）</w:t>
      </w:r>
      <w:r>
        <w:rPr>
          <w:rFonts w:hint="eastAsia" w:ascii="仿宋" w:hAnsi="仿宋" w:eastAsia="仿宋" w:cs="仿宋"/>
          <w:spacing w:val="-15"/>
          <w:sz w:val="28"/>
          <w:szCs w:val="28"/>
          <w:lang w:eastAsia="zh-CN"/>
        </w:rPr>
        <w:t>。</w:t>
      </w:r>
    </w:p>
    <w:p>
      <w:pPr>
        <w:spacing w:before="91" w:line="360" w:lineRule="auto"/>
        <w:rPr>
          <w:rFonts w:hint="eastAsia" w:ascii="仿宋" w:hAnsi="仿宋" w:eastAsia="仿宋" w:cs="仿宋"/>
          <w:b/>
          <w:bCs/>
          <w:sz w:val="28"/>
          <w:szCs w:val="28"/>
          <w:lang w:eastAsia="zh-CN"/>
        </w:rPr>
      </w:pPr>
      <w:r>
        <w:rPr>
          <w:rFonts w:hint="eastAsia" w:ascii="仿宋" w:hAnsi="仿宋" w:eastAsia="仿宋" w:cs="仿宋"/>
          <w:b/>
          <w:bCs/>
          <w:spacing w:val="-16"/>
          <w:sz w:val="28"/>
          <w:szCs w:val="28"/>
          <w:lang w:eastAsia="zh-CN"/>
        </w:rPr>
        <w:t>三.比赛赛制：</w:t>
      </w:r>
    </w:p>
    <w:p>
      <w:pPr>
        <w:kinsoku w:val="0"/>
        <w:autoSpaceDE w:val="0"/>
        <w:autoSpaceDN w:val="0"/>
        <w:adjustRightInd w:val="0"/>
        <w:snapToGrid w:val="0"/>
        <w:spacing w:line="360" w:lineRule="auto"/>
        <w:ind w:firstLine="500" w:firstLineChars="200"/>
        <w:textAlignment w:val="baseline"/>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比赛采用先分组循环赛+后淘汰赛制。参赛球队进行抽签分组，分为A、B、C、D四个组，根据积分，取小组前两名进入八强赛。</w:t>
      </w:r>
    </w:p>
    <w:p>
      <w:pPr>
        <w:spacing w:line="200" w:lineRule="exact"/>
        <w:rPr>
          <w:rFonts w:hint="eastAsia" w:ascii="仿宋" w:hAnsi="仿宋" w:eastAsia="仿宋" w:cs="仿宋"/>
          <w:lang w:eastAsia="zh-CN"/>
        </w:rPr>
      </w:pPr>
    </w:p>
    <w:p>
      <w:pPr>
        <w:spacing w:line="304" w:lineRule="exact"/>
        <w:rPr>
          <w:rFonts w:hint="eastAsia" w:ascii="仿宋" w:hAnsi="仿宋" w:eastAsia="仿宋" w:cs="仿宋"/>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ind w:left="820"/>
        <w:rPr>
          <w:rFonts w:hint="eastAsia" w:ascii="仿宋" w:hAnsi="仿宋" w:eastAsia="仿宋" w:cs="仿宋"/>
          <w:sz w:val="28"/>
          <w:szCs w:val="28"/>
          <w:lang w:eastAsia="zh-CN"/>
        </w:rPr>
      </w:pPr>
    </w:p>
    <w:p>
      <w:pPr>
        <w:spacing w:line="320" w:lineRule="exact"/>
        <w:rPr>
          <w:rFonts w:hint="eastAsia" w:ascii="仿宋" w:hAnsi="仿宋" w:eastAsia="仿宋" w:cs="仿宋"/>
          <w:sz w:val="28"/>
          <w:szCs w:val="28"/>
          <w:lang w:eastAsia="zh-CN"/>
        </w:rPr>
      </w:pPr>
      <w:bookmarkStart w:id="5" w:name="_GoBack"/>
      <w:bookmarkEnd w:id="5"/>
    </w:p>
    <w:p>
      <w:pPr>
        <w:spacing w:line="360" w:lineRule="auto"/>
        <w:rPr>
          <w:rFonts w:hint="eastAsia" w:ascii="仿宋" w:hAnsi="仿宋" w:eastAsia="仿宋" w:cs="仿宋"/>
          <w:sz w:val="36"/>
          <w:szCs w:val="36"/>
          <w:lang w:eastAsia="zh-CN"/>
        </w:rPr>
      </w:pPr>
      <w:r>
        <w:rPr>
          <w:rFonts w:hint="eastAsia" w:ascii="仿宋" w:hAnsi="仿宋" w:eastAsia="仿宋" w:cs="仿宋"/>
          <w:sz w:val="28"/>
          <w:szCs w:val="28"/>
          <w:lang w:eastAsia="zh-CN"/>
        </w:rPr>
        <w:t>附件 2：</w:t>
      </w:r>
    </w:p>
    <w:p>
      <w:pPr>
        <w:spacing w:line="360" w:lineRule="auto"/>
        <w:ind w:right="-113"/>
        <w:jc w:val="center"/>
        <w:rPr>
          <w:rFonts w:hint="eastAsia" w:ascii="仿宋" w:hAnsi="仿宋" w:eastAsia="仿宋" w:cs="仿宋"/>
          <w:sz w:val="36"/>
          <w:szCs w:val="36"/>
          <w:lang w:eastAsia="zh-CN"/>
        </w:rPr>
      </w:pPr>
      <w:r>
        <w:rPr>
          <w:rFonts w:hint="eastAsia" w:ascii="仿宋" w:hAnsi="仿宋" w:eastAsia="仿宋" w:cs="仿宋"/>
          <w:b/>
          <w:bCs/>
          <w:sz w:val="36"/>
          <w:szCs w:val="36"/>
          <w:lang w:eastAsia="zh-CN"/>
        </w:rPr>
        <w:t>计算机科学与工程学院</w:t>
      </w:r>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届</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智行杯</w:t>
      </w:r>
      <w:r>
        <w:rPr>
          <w:rFonts w:hint="eastAsia" w:ascii="仿宋" w:hAnsi="仿宋" w:eastAsia="仿宋" w:cs="仿宋"/>
          <w:b/>
          <w:bCs/>
          <w:sz w:val="36"/>
          <w:szCs w:val="36"/>
          <w:lang w:eastAsia="zh-CN"/>
        </w:rPr>
        <w:t>”</w:t>
      </w:r>
    </w:p>
    <w:p>
      <w:pPr>
        <w:spacing w:line="360" w:lineRule="auto"/>
        <w:ind w:right="-113"/>
        <w:jc w:val="center"/>
        <w:rPr>
          <w:rFonts w:hint="eastAsia" w:ascii="仿宋" w:hAnsi="仿宋" w:eastAsia="仿宋" w:cs="仿宋"/>
          <w:sz w:val="36"/>
          <w:szCs w:val="36"/>
          <w:lang w:eastAsia="zh-CN"/>
        </w:rPr>
      </w:pPr>
      <w:r>
        <w:rPr>
          <w:rFonts w:hint="eastAsia" w:ascii="仿宋" w:hAnsi="仿宋" w:eastAsia="仿宋" w:cs="仿宋"/>
          <w:b/>
          <w:bCs/>
          <w:sz w:val="36"/>
          <w:szCs w:val="36"/>
          <w:lang w:eastAsia="zh-CN"/>
        </w:rPr>
        <w:t>班级篮球联赛规则说明</w:t>
      </w:r>
    </w:p>
    <w:p>
      <w:pPr>
        <w:spacing w:line="360" w:lineRule="auto"/>
        <w:ind w:right="646"/>
        <w:rPr>
          <w:rFonts w:hint="eastAsia" w:ascii="仿宋" w:hAnsi="仿宋" w:eastAsia="仿宋" w:cs="仿宋"/>
          <w:sz w:val="28"/>
          <w:szCs w:val="28"/>
          <w:lang w:eastAsia="zh-CN"/>
        </w:rPr>
      </w:pPr>
      <w:r>
        <w:rPr>
          <w:rFonts w:hint="eastAsia" w:ascii="仿宋" w:hAnsi="仿宋" w:eastAsia="仿宋" w:cs="仿宋"/>
          <w:b/>
          <w:bCs/>
          <w:sz w:val="28"/>
          <w:szCs w:val="28"/>
          <w:lang w:eastAsia="zh-CN"/>
        </w:rPr>
        <w:t>一、本次篮球赛规则按照中国篮协近年制定的竞赛规则进行（但根据实际情况稍作变动）：</w:t>
      </w:r>
    </w:p>
    <w:p>
      <w:pPr>
        <w:spacing w:line="360" w:lineRule="auto"/>
        <w:ind w:left="740"/>
        <w:rPr>
          <w:rFonts w:hint="eastAsia" w:ascii="仿宋" w:hAnsi="仿宋" w:eastAsia="仿宋" w:cs="仿宋"/>
          <w:sz w:val="28"/>
          <w:szCs w:val="28"/>
          <w:lang w:eastAsia="zh-CN"/>
        </w:rPr>
      </w:pPr>
      <w:r>
        <w:rPr>
          <w:rFonts w:hint="eastAsia" w:ascii="仿宋" w:hAnsi="仿宋" w:eastAsia="仿宋" w:cs="仿宋"/>
          <w:sz w:val="28"/>
          <w:szCs w:val="28"/>
          <w:lang w:eastAsia="zh-CN"/>
        </w:rPr>
        <w:t>1、比赛原则：友谊第一，比赛第二。</w:t>
      </w:r>
    </w:p>
    <w:p>
      <w:pPr>
        <w:spacing w:line="360" w:lineRule="auto"/>
        <w:ind w:left="740"/>
        <w:rPr>
          <w:rFonts w:hint="eastAsia" w:ascii="仿宋" w:hAnsi="仿宋" w:eastAsia="仿宋" w:cs="仿宋"/>
          <w:sz w:val="28"/>
          <w:szCs w:val="28"/>
          <w:lang w:eastAsia="zh-CN"/>
        </w:rPr>
      </w:pPr>
      <w:r>
        <w:rPr>
          <w:rFonts w:hint="eastAsia" w:ascii="仿宋" w:hAnsi="仿宋" w:eastAsia="仿宋" w:cs="仿宋"/>
          <w:sz w:val="28"/>
          <w:szCs w:val="28"/>
          <w:lang w:eastAsia="zh-CN"/>
        </w:rPr>
        <w:t>2、不受 24 秒进攻限制，但有进攻三秒。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720" w:firstLineChars="0"/>
        <w:jc w:val="left"/>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3、采用 4×12 分钟的比赛方式（每场比赛前三节不停表，最后一节最后三分钟停表）。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720" w:firstLineChars="0"/>
        <w:jc w:val="left"/>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4、篮球比赛的暂停次数安排如下：‌上半场‌：每队共有 ‌2次‌ 暂停机会。‌下半场‌：每队共有 ‌3次‌ 暂停机会。加时赛‌：每队可额外请求 ‌1次‌ 暂停，时长为1分钟。</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5、节间休息时间分别为2分钟，中场休息5分钟。加时赛时间为5分钟（停表制）。</w:t>
      </w:r>
    </w:p>
    <w:p>
      <w:pPr>
        <w:spacing w:line="360" w:lineRule="auto"/>
        <w:ind w:firstLine="720" w:firstLineChars="0"/>
        <w:rPr>
          <w:rFonts w:hint="eastAsia" w:ascii="仿宋" w:hAnsi="仿宋" w:eastAsia="仿宋" w:cs="仿宋"/>
          <w:b/>
          <w:bCs/>
          <w:color w:val="FF0000"/>
          <w:sz w:val="28"/>
          <w:szCs w:val="28"/>
          <w:lang w:val="en-US" w:eastAsia="zh-CN" w:bidi="ar-SA"/>
        </w:rPr>
      </w:pPr>
      <w:r>
        <w:rPr>
          <w:rFonts w:hint="eastAsia" w:ascii="仿宋" w:hAnsi="仿宋" w:eastAsia="仿宋" w:cs="仿宋"/>
          <w:b/>
          <w:bCs/>
          <w:color w:val="FF0000"/>
          <w:sz w:val="28"/>
          <w:szCs w:val="28"/>
          <w:lang w:val="en-US" w:eastAsia="zh-CN" w:bidi="ar-SA"/>
        </w:rPr>
        <w:t>6、每场比赛中场休息须派出3名女生进行罚球线投篮，每人投5球，每投进一个球得1分，计入比赛总分。</w:t>
      </w:r>
    </w:p>
    <w:p>
      <w:pPr>
        <w:spacing w:line="360" w:lineRule="auto"/>
        <w:ind w:left="74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、比赛日双方队员必须提前 10 分钟到场热身，迟到 10分钟当做弃权处理。</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8、队服必须统一，比赛双方队服颜色自行协商。</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9、严禁非本班人员上场比赛，如有发现，取消该班比赛资格，并判负于对方。</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10、比赛双方要坚持服从裁判，若对裁判有异议，由本队队长在比赛结束后向比赛负责人提出，负责人随后会处理，如有发生不尊重裁判或故意扰乱赛场秩序的行为，将按有关规定对球队予以处分。</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11、各比赛班级需保持赛场的清洁，每场比赛参赛班级都要安排卫生员在比赛结束后打扫卫生并由权益维护部进行检查，如有发现一场卫生不清理的班级，班级优秀组织奖名次往后推移一个，多次将多次推移。</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12、无特殊情况比赛照常进行，如有变动将另行通知。</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13、如遇天气等特殊情况不能正常进行球赛，比赛时间延后，具体时间听候大赛组委会通知）。</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14、各班自行为本班球队准备好药品和饮用水，积极组织啦啦队观看比赛（安排相关人员签到）。</w:t>
      </w:r>
    </w:p>
    <w:p>
      <w:pPr>
        <w:spacing w:line="360" w:lineRule="auto"/>
        <w:rPr>
          <w:rFonts w:hint="eastAsia" w:ascii="仿宋" w:hAnsi="仿宋" w:eastAsia="仿宋" w:cs="仿宋"/>
          <w:b/>
          <w:bCs/>
          <w:sz w:val="28"/>
          <w:szCs w:val="28"/>
          <w:lang w:val="en-US" w:eastAsia="zh-CN" w:bidi="ar-SA"/>
        </w:rPr>
      </w:pPr>
      <w:r>
        <w:rPr>
          <w:rFonts w:hint="eastAsia" w:ascii="仿宋" w:hAnsi="仿宋" w:eastAsia="仿宋" w:cs="仿宋"/>
          <w:b/>
          <w:bCs/>
          <w:sz w:val="28"/>
          <w:szCs w:val="28"/>
          <w:lang w:val="en-US" w:eastAsia="zh-CN" w:bidi="ar-SA"/>
        </w:rPr>
        <w:t>二、凡发生以下情况之一者，将取消评选资格：</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1、比赛过程中不顾全大局，无正当理由随意退出比赛者（无论集体或个人）。</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2、不尊重裁判、不服从裁判、无理取闹、干扰裁判正常执法者。</w:t>
      </w:r>
    </w:p>
    <w:p>
      <w:pPr>
        <w:spacing w:line="360" w:lineRule="auto"/>
        <w:ind w:firstLine="72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3、比赛期间发生观众或运动员 发生不文明行为、扰乱赛场秩序者，有肢体碰撞者。</w:t>
      </w:r>
    </w:p>
    <w:p>
      <w:pPr>
        <w:spacing w:line="360" w:lineRule="auto"/>
        <w:ind w:firstLine="720" w:firstLineChars="0"/>
        <w:rPr>
          <w:rFonts w:hint="eastAsia" w:ascii="仿宋" w:hAnsi="仿宋" w:eastAsia="仿宋" w:cs="仿宋"/>
          <w:sz w:val="28"/>
          <w:szCs w:val="28"/>
          <w:lang w:val="en-US" w:eastAsia="zh-CN" w:bidi="ar-SA"/>
        </w:rPr>
        <w:sectPr>
          <w:pgSz w:w="11900" w:h="16838"/>
          <w:pgMar w:top="1440" w:right="1440" w:bottom="1440" w:left="1440" w:header="0" w:footer="0" w:gutter="0"/>
          <w:cols w:equalWidth="0" w:num="1">
            <w:col w:w="9026"/>
          </w:cols>
        </w:sectPr>
      </w:pPr>
      <w:r>
        <w:rPr>
          <w:rFonts w:hint="eastAsia" w:ascii="仿宋" w:hAnsi="仿宋" w:eastAsia="仿宋" w:cs="仿宋"/>
          <w:sz w:val="28"/>
          <w:szCs w:val="28"/>
          <w:lang w:val="en-US" w:eastAsia="zh-CN" w:bidi="ar-SA"/>
        </w:rPr>
        <w:t>4、发现冒名顶替者。</w:t>
      </w:r>
    </w:p>
    <w:p>
      <w:pPr>
        <w:spacing w:line="320" w:lineRule="exact"/>
        <w:rPr>
          <w:rFonts w:hint="eastAsia" w:ascii="仿宋" w:hAnsi="仿宋" w:eastAsia="仿宋" w:cs="仿宋"/>
          <w:sz w:val="28"/>
          <w:szCs w:val="28"/>
          <w:lang w:eastAsia="zh-CN"/>
        </w:rPr>
      </w:pPr>
      <w:bookmarkStart w:id="4" w:name="page2_3"/>
      <w:bookmarkEnd w:id="4"/>
      <w:r>
        <w:rPr>
          <w:rFonts w:hint="eastAsia" w:ascii="仿宋" w:hAnsi="仿宋" w:eastAsia="仿宋" w:cs="仿宋"/>
          <w:sz w:val="28"/>
          <w:szCs w:val="28"/>
          <w:lang w:eastAsia="zh-CN"/>
        </w:rPr>
        <w:t>附件3：</w:t>
      </w:r>
    </w:p>
    <w:p>
      <w:pPr>
        <w:spacing w:before="98" w:line="219" w:lineRule="auto"/>
        <w:rPr>
          <w:rFonts w:hint="eastAsia" w:ascii="仿宋" w:hAnsi="仿宋" w:eastAsia="仿宋" w:cs="仿宋"/>
          <w:b/>
          <w:bCs/>
          <w:spacing w:val="10"/>
          <w:sz w:val="30"/>
          <w:szCs w:val="30"/>
          <w:lang w:eastAsia="zh-CN"/>
        </w:rPr>
      </w:pPr>
    </w:p>
    <w:tbl>
      <w:tblPr>
        <w:tblStyle w:val="10"/>
        <w:tblpPr w:leftFromText="180" w:rightFromText="180" w:vertAnchor="text" w:horzAnchor="page" w:tblpX="1481" w:tblpY="805"/>
        <w:tblOverlap w:val="never"/>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660"/>
        <w:gridCol w:w="1080"/>
        <w:gridCol w:w="1836"/>
        <w:gridCol w:w="1248"/>
        <w:gridCol w:w="1512"/>
        <w:gridCol w:w="1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1224"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班级</w:t>
            </w:r>
          </w:p>
        </w:tc>
        <w:tc>
          <w:tcPr>
            <w:tcW w:w="3576" w:type="dxa"/>
            <w:gridSpan w:val="3"/>
          </w:tcPr>
          <w:p>
            <w:pPr>
              <w:spacing w:before="174" w:line="223" w:lineRule="auto"/>
              <w:jc w:val="center"/>
              <w:rPr>
                <w:rFonts w:hint="eastAsia" w:ascii="仿宋" w:hAnsi="仿宋" w:eastAsia="仿宋" w:cs="仿宋"/>
                <w:spacing w:val="-15"/>
                <w:sz w:val="28"/>
                <w:szCs w:val="28"/>
                <w:lang w:eastAsia="zh-CN"/>
              </w:rPr>
            </w:pPr>
          </w:p>
        </w:tc>
        <w:tc>
          <w:tcPr>
            <w:tcW w:w="1248"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指导老师</w:t>
            </w:r>
          </w:p>
        </w:tc>
        <w:tc>
          <w:tcPr>
            <w:tcW w:w="3012" w:type="dxa"/>
            <w:gridSpan w:val="2"/>
          </w:tcPr>
          <w:p>
            <w:pPr>
              <w:spacing w:before="174" w:line="223" w:lineRule="auto"/>
              <w:jc w:val="center"/>
              <w:rPr>
                <w:rFonts w:hint="eastAsia" w:ascii="仿宋" w:hAnsi="仿宋" w:eastAsia="仿宋" w:cs="仿宋"/>
                <w:spacing w:val="-15"/>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1224"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队长</w:t>
            </w:r>
          </w:p>
        </w:tc>
        <w:tc>
          <w:tcPr>
            <w:tcW w:w="3576" w:type="dxa"/>
            <w:gridSpan w:val="3"/>
          </w:tcPr>
          <w:p>
            <w:pPr>
              <w:spacing w:before="174" w:line="223" w:lineRule="auto"/>
              <w:jc w:val="center"/>
              <w:rPr>
                <w:rFonts w:hint="eastAsia" w:ascii="仿宋" w:hAnsi="仿宋" w:eastAsia="仿宋" w:cs="仿宋"/>
                <w:spacing w:val="-15"/>
                <w:sz w:val="28"/>
                <w:szCs w:val="28"/>
                <w:lang w:eastAsia="zh-CN"/>
              </w:rPr>
            </w:pPr>
          </w:p>
        </w:tc>
        <w:tc>
          <w:tcPr>
            <w:tcW w:w="1248"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联系方式</w:t>
            </w:r>
          </w:p>
        </w:tc>
        <w:tc>
          <w:tcPr>
            <w:tcW w:w="3012" w:type="dxa"/>
            <w:gridSpan w:val="2"/>
          </w:tcPr>
          <w:p>
            <w:pPr>
              <w:spacing w:before="174" w:line="223" w:lineRule="auto"/>
              <w:jc w:val="center"/>
              <w:rPr>
                <w:rFonts w:hint="eastAsia" w:ascii="仿宋" w:hAnsi="仿宋" w:eastAsia="仿宋" w:cs="仿宋"/>
                <w:spacing w:val="-15"/>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224"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邮箱</w:t>
            </w:r>
          </w:p>
        </w:tc>
        <w:tc>
          <w:tcPr>
            <w:tcW w:w="7836" w:type="dxa"/>
            <w:gridSpan w:val="6"/>
          </w:tcPr>
          <w:p>
            <w:pPr>
              <w:spacing w:before="174" w:line="223" w:lineRule="auto"/>
              <w:jc w:val="center"/>
              <w:rPr>
                <w:rFonts w:hint="eastAsia" w:ascii="仿宋" w:hAnsi="仿宋" w:eastAsia="仿宋" w:cs="仿宋"/>
                <w:spacing w:val="-15"/>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restart"/>
            <w:tcBorders>
              <w:bottom w:val="nil"/>
            </w:tcBorders>
            <w:textDirection w:val="tbRlV"/>
            <w:vAlign w:val="center"/>
          </w:tcPr>
          <w:p>
            <w:pPr>
              <w:spacing w:before="174" w:line="223" w:lineRule="auto"/>
              <w:jc w:val="center"/>
              <w:rPr>
                <w:rFonts w:hint="eastAsia" w:ascii="仿宋" w:hAnsi="仿宋" w:eastAsia="仿宋" w:cs="仿宋"/>
                <w:spacing w:val="-15"/>
              </w:rPr>
            </w:pPr>
            <w:r>
              <w:rPr>
                <w:rFonts w:hint="eastAsia" w:ascii="仿宋" w:hAnsi="仿宋" w:eastAsia="仿宋" w:cs="仿宋"/>
                <w:spacing w:val="-15"/>
                <w:sz w:val="44"/>
                <w:szCs w:val="44"/>
              </w:rPr>
              <w:t>参 赛 队 员 信 息</w:t>
            </w:r>
          </w:p>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rPr>
            </w:pPr>
            <w:r>
              <w:rPr>
                <w:rFonts w:hint="eastAsia" w:ascii="仿宋" w:hAnsi="仿宋" w:eastAsia="仿宋" w:cs="仿宋"/>
                <w:spacing w:val="-15"/>
                <w:sz w:val="28"/>
                <w:szCs w:val="28"/>
              </w:rPr>
              <w:t>序号</w:t>
            </w:r>
          </w:p>
        </w:tc>
        <w:tc>
          <w:tcPr>
            <w:tcW w:w="1080"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球衣号码</w:t>
            </w:r>
          </w:p>
        </w:tc>
        <w:tc>
          <w:tcPr>
            <w:tcW w:w="1836" w:type="dxa"/>
          </w:tcPr>
          <w:p>
            <w:pPr>
              <w:spacing w:before="174" w:line="223" w:lineRule="auto"/>
              <w:jc w:val="center"/>
              <w:rPr>
                <w:rFonts w:hint="eastAsia" w:ascii="仿宋" w:hAnsi="仿宋" w:eastAsia="仿宋" w:cs="仿宋"/>
                <w:spacing w:val="-15"/>
                <w:sz w:val="28"/>
                <w:szCs w:val="28"/>
              </w:rPr>
            </w:pPr>
            <w:r>
              <w:rPr>
                <w:rFonts w:hint="eastAsia" w:ascii="仿宋" w:hAnsi="仿宋" w:eastAsia="仿宋" w:cs="仿宋"/>
                <w:spacing w:val="-15"/>
                <w:sz w:val="28"/>
                <w:szCs w:val="28"/>
              </w:rPr>
              <w:t>姓名</w:t>
            </w:r>
          </w:p>
        </w:tc>
        <w:tc>
          <w:tcPr>
            <w:tcW w:w="1248" w:type="dxa"/>
          </w:tcPr>
          <w:p>
            <w:pPr>
              <w:spacing w:before="174" w:line="223" w:lineRule="auto"/>
              <w:jc w:val="center"/>
              <w:rPr>
                <w:rFonts w:hint="eastAsia" w:ascii="仿宋" w:hAnsi="仿宋" w:eastAsia="仿宋" w:cs="仿宋"/>
                <w:spacing w:val="-15"/>
                <w:sz w:val="28"/>
                <w:szCs w:val="28"/>
              </w:rPr>
            </w:pPr>
            <w:r>
              <w:rPr>
                <w:rFonts w:hint="eastAsia" w:ascii="仿宋" w:hAnsi="仿宋" w:eastAsia="仿宋" w:cs="仿宋"/>
                <w:spacing w:val="-15"/>
                <w:sz w:val="28"/>
                <w:szCs w:val="28"/>
              </w:rPr>
              <w:t>性别</w:t>
            </w:r>
          </w:p>
        </w:tc>
        <w:tc>
          <w:tcPr>
            <w:tcW w:w="1512" w:type="dxa"/>
          </w:tcPr>
          <w:p>
            <w:pPr>
              <w:spacing w:before="174" w:line="223" w:lineRule="auto"/>
              <w:jc w:val="center"/>
              <w:rPr>
                <w:rFonts w:hint="eastAsia" w:ascii="仿宋" w:hAnsi="仿宋" w:eastAsia="仿宋" w:cs="仿宋"/>
                <w:spacing w:val="-15"/>
                <w:sz w:val="28"/>
                <w:szCs w:val="28"/>
                <w:lang w:eastAsia="zh-CN"/>
              </w:rPr>
            </w:pPr>
            <w:r>
              <w:rPr>
                <w:rFonts w:hint="eastAsia" w:ascii="仿宋" w:hAnsi="仿宋" w:eastAsia="仿宋" w:cs="仿宋"/>
                <w:spacing w:val="-15"/>
                <w:sz w:val="28"/>
                <w:szCs w:val="28"/>
                <w:lang w:eastAsia="zh-CN"/>
              </w:rPr>
              <w:t>学号</w:t>
            </w:r>
          </w:p>
        </w:tc>
        <w:tc>
          <w:tcPr>
            <w:tcW w:w="1500" w:type="dxa"/>
          </w:tcPr>
          <w:p>
            <w:pPr>
              <w:spacing w:before="174" w:line="223" w:lineRule="auto"/>
              <w:jc w:val="center"/>
              <w:rPr>
                <w:rFonts w:hint="eastAsia" w:ascii="仿宋" w:hAnsi="仿宋" w:eastAsia="仿宋" w:cs="仿宋"/>
                <w:spacing w:val="-15"/>
                <w:sz w:val="28"/>
                <w:szCs w:val="28"/>
              </w:rPr>
            </w:pPr>
            <w:r>
              <w:rPr>
                <w:rFonts w:hint="eastAsia" w:ascii="仿宋" w:hAnsi="仿宋" w:eastAsia="仿宋" w:cs="仿宋"/>
                <w:spacing w:val="-15"/>
                <w:sz w:val="28"/>
                <w:szCs w:val="28"/>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1</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lang w:eastAsia="zh-CN"/>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lang w:eastAsia="zh-CN"/>
              </w:rPr>
            </w:pPr>
          </w:p>
        </w:tc>
        <w:tc>
          <w:tcPr>
            <w:tcW w:w="1500" w:type="dxa"/>
          </w:tcPr>
          <w:p>
            <w:pPr>
              <w:spacing w:before="174" w:line="223" w:lineRule="auto"/>
              <w:jc w:val="center"/>
              <w:rPr>
                <w:rFonts w:hint="eastAsia" w:ascii="仿宋" w:hAnsi="仿宋" w:eastAsia="仿宋" w:cs="仿宋"/>
                <w:spacing w:val="-15"/>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2</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3</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4</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lang w:eastAsia="zh-CN"/>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5</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6</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7</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8</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9</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eastAsia" w:ascii="仿宋" w:hAnsi="仿宋" w:eastAsia="仿宋" w:cs="仿宋"/>
                <w:spacing w:val="-15"/>
                <w:lang w:eastAsia="zh-CN"/>
              </w:rPr>
            </w:pPr>
            <w:r>
              <w:rPr>
                <w:rFonts w:hint="eastAsia" w:ascii="仿宋" w:hAnsi="仿宋" w:eastAsia="仿宋" w:cs="仿宋"/>
                <w:spacing w:val="-15"/>
                <w:lang w:eastAsia="zh-CN"/>
              </w:rPr>
              <w:t>10</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default" w:ascii="仿宋" w:hAnsi="仿宋" w:eastAsia="仿宋" w:cs="仿宋"/>
                <w:spacing w:val="-15"/>
                <w:lang w:val="en-US" w:eastAsia="zh-CN"/>
              </w:rPr>
            </w:pPr>
            <w:r>
              <w:rPr>
                <w:rFonts w:hint="eastAsia" w:ascii="仿宋" w:hAnsi="仿宋" w:eastAsia="仿宋" w:cs="仿宋"/>
                <w:spacing w:val="-15"/>
                <w:lang w:val="en-US" w:eastAsia="zh-CN"/>
              </w:rPr>
              <w:t>11</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default" w:ascii="仿宋" w:hAnsi="仿宋" w:eastAsia="仿宋" w:cs="仿宋"/>
                <w:spacing w:val="-15"/>
                <w:lang w:val="en-US" w:eastAsia="zh-CN"/>
              </w:rPr>
            </w:pPr>
            <w:r>
              <w:rPr>
                <w:rFonts w:hint="eastAsia" w:ascii="仿宋" w:hAnsi="仿宋" w:eastAsia="仿宋" w:cs="仿宋"/>
                <w:spacing w:val="-15"/>
                <w:lang w:val="en-US" w:eastAsia="zh-CN"/>
              </w:rPr>
              <w:t>12</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default" w:ascii="仿宋" w:hAnsi="仿宋" w:eastAsia="仿宋" w:cs="仿宋"/>
                <w:spacing w:val="-15"/>
                <w:lang w:val="en-US" w:eastAsia="zh-CN"/>
              </w:rPr>
            </w:pPr>
            <w:r>
              <w:rPr>
                <w:rFonts w:hint="eastAsia" w:ascii="仿宋" w:hAnsi="仿宋" w:eastAsia="仿宋" w:cs="仿宋"/>
                <w:spacing w:val="-15"/>
                <w:lang w:val="en-US" w:eastAsia="zh-CN"/>
              </w:rPr>
              <w:t>13</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bottom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default" w:ascii="仿宋" w:hAnsi="仿宋" w:eastAsia="仿宋" w:cs="仿宋"/>
                <w:spacing w:val="-15"/>
                <w:lang w:val="en-US" w:eastAsia="zh-CN"/>
              </w:rPr>
            </w:pPr>
            <w:r>
              <w:rPr>
                <w:rFonts w:hint="eastAsia" w:ascii="仿宋" w:hAnsi="仿宋" w:eastAsia="仿宋" w:cs="仿宋"/>
                <w:spacing w:val="-15"/>
                <w:lang w:val="en-US" w:eastAsia="zh-CN"/>
              </w:rPr>
              <w:t>14</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224" w:type="dxa"/>
            <w:vMerge w:val="continue"/>
            <w:tcBorders>
              <w:top w:val="nil"/>
            </w:tcBorders>
            <w:textDirection w:val="tbRlV"/>
          </w:tcPr>
          <w:p>
            <w:pPr>
              <w:spacing w:before="174" w:line="223" w:lineRule="auto"/>
              <w:jc w:val="center"/>
              <w:rPr>
                <w:rFonts w:hint="eastAsia" w:ascii="仿宋" w:hAnsi="仿宋" w:eastAsia="仿宋" w:cs="仿宋"/>
                <w:spacing w:val="-15"/>
              </w:rPr>
            </w:pPr>
          </w:p>
        </w:tc>
        <w:tc>
          <w:tcPr>
            <w:tcW w:w="660" w:type="dxa"/>
          </w:tcPr>
          <w:p>
            <w:pPr>
              <w:spacing w:before="174" w:line="223" w:lineRule="auto"/>
              <w:jc w:val="center"/>
              <w:rPr>
                <w:rFonts w:hint="default" w:ascii="仿宋" w:hAnsi="仿宋" w:eastAsia="仿宋" w:cs="仿宋"/>
                <w:spacing w:val="-15"/>
                <w:lang w:val="en-US" w:eastAsia="zh-CN"/>
              </w:rPr>
            </w:pPr>
            <w:r>
              <w:rPr>
                <w:rFonts w:hint="eastAsia" w:ascii="仿宋" w:hAnsi="仿宋" w:eastAsia="仿宋" w:cs="仿宋"/>
                <w:spacing w:val="-15"/>
                <w:lang w:val="en-US" w:eastAsia="zh-CN"/>
              </w:rPr>
              <w:t>15</w:t>
            </w:r>
          </w:p>
        </w:tc>
        <w:tc>
          <w:tcPr>
            <w:tcW w:w="1080" w:type="dxa"/>
          </w:tcPr>
          <w:p>
            <w:pPr>
              <w:spacing w:before="174" w:line="223" w:lineRule="auto"/>
              <w:jc w:val="center"/>
              <w:rPr>
                <w:rFonts w:hint="eastAsia" w:ascii="仿宋" w:hAnsi="仿宋" w:eastAsia="仿宋" w:cs="仿宋"/>
                <w:spacing w:val="-15"/>
              </w:rPr>
            </w:pPr>
          </w:p>
        </w:tc>
        <w:tc>
          <w:tcPr>
            <w:tcW w:w="1836" w:type="dxa"/>
          </w:tcPr>
          <w:p>
            <w:pPr>
              <w:spacing w:before="174" w:line="223" w:lineRule="auto"/>
              <w:jc w:val="center"/>
              <w:rPr>
                <w:rFonts w:hint="eastAsia" w:ascii="仿宋" w:hAnsi="仿宋" w:eastAsia="仿宋" w:cs="仿宋"/>
                <w:spacing w:val="-15"/>
              </w:rPr>
            </w:pPr>
          </w:p>
        </w:tc>
        <w:tc>
          <w:tcPr>
            <w:tcW w:w="1248" w:type="dxa"/>
          </w:tcPr>
          <w:p>
            <w:pPr>
              <w:spacing w:before="174" w:line="223" w:lineRule="auto"/>
              <w:jc w:val="center"/>
              <w:rPr>
                <w:rFonts w:hint="eastAsia" w:ascii="仿宋" w:hAnsi="仿宋" w:eastAsia="仿宋" w:cs="仿宋"/>
                <w:spacing w:val="-15"/>
              </w:rPr>
            </w:pPr>
          </w:p>
        </w:tc>
        <w:tc>
          <w:tcPr>
            <w:tcW w:w="1512" w:type="dxa"/>
          </w:tcPr>
          <w:p>
            <w:pPr>
              <w:spacing w:before="174" w:line="223" w:lineRule="auto"/>
              <w:jc w:val="center"/>
              <w:rPr>
                <w:rFonts w:hint="eastAsia" w:ascii="仿宋" w:hAnsi="仿宋" w:eastAsia="仿宋" w:cs="仿宋"/>
                <w:spacing w:val="-15"/>
              </w:rPr>
            </w:pPr>
          </w:p>
        </w:tc>
        <w:tc>
          <w:tcPr>
            <w:tcW w:w="1500" w:type="dxa"/>
          </w:tcPr>
          <w:p>
            <w:pPr>
              <w:spacing w:before="174" w:line="223" w:lineRule="auto"/>
              <w:jc w:val="center"/>
              <w:rPr>
                <w:rFonts w:hint="eastAsia" w:ascii="仿宋" w:hAnsi="仿宋" w:eastAsia="仿宋" w:cs="仿宋"/>
                <w:spacing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0" w:hRule="atLeast"/>
        </w:trPr>
        <w:tc>
          <w:tcPr>
            <w:tcW w:w="1224" w:type="dxa"/>
          </w:tcPr>
          <w:p>
            <w:pPr>
              <w:spacing w:before="174" w:line="223" w:lineRule="auto"/>
              <w:jc w:val="both"/>
              <w:rPr>
                <w:rFonts w:hint="eastAsia" w:ascii="仿宋" w:hAnsi="仿宋" w:eastAsia="仿宋" w:cs="仿宋"/>
                <w:spacing w:val="-15"/>
              </w:rPr>
            </w:pPr>
          </w:p>
          <w:p>
            <w:pPr>
              <w:spacing w:before="174" w:line="223" w:lineRule="auto"/>
              <w:jc w:val="center"/>
              <w:rPr>
                <w:rFonts w:hint="eastAsia" w:ascii="仿宋" w:hAnsi="仿宋" w:eastAsia="仿宋" w:cs="仿宋"/>
                <w:spacing w:val="-15"/>
              </w:rPr>
            </w:pPr>
            <w:r>
              <w:rPr>
                <w:rFonts w:hint="eastAsia" w:ascii="仿宋" w:hAnsi="仿宋" w:eastAsia="仿宋" w:cs="仿宋"/>
                <w:spacing w:val="-15"/>
                <w:sz w:val="28"/>
                <w:szCs w:val="28"/>
              </w:rPr>
              <w:t>备注</w:t>
            </w:r>
          </w:p>
        </w:tc>
        <w:tc>
          <w:tcPr>
            <w:tcW w:w="7836" w:type="dxa"/>
            <w:gridSpan w:val="6"/>
          </w:tcPr>
          <w:p>
            <w:pPr>
              <w:spacing w:before="174" w:line="223" w:lineRule="auto"/>
              <w:jc w:val="center"/>
              <w:rPr>
                <w:rFonts w:hint="eastAsia" w:ascii="仿宋" w:hAnsi="仿宋" w:eastAsia="仿宋" w:cs="仿宋"/>
                <w:spacing w:val="-15"/>
              </w:rPr>
            </w:pPr>
          </w:p>
          <w:p>
            <w:pPr>
              <w:rPr>
                <w:rFonts w:hint="eastAsia" w:ascii="仿宋" w:hAnsi="仿宋" w:eastAsia="仿宋" w:cs="仿宋"/>
              </w:rPr>
            </w:pPr>
          </w:p>
          <w:p>
            <w:pPr>
              <w:tabs>
                <w:tab w:val="left" w:pos="3382"/>
              </w:tabs>
              <w:jc w:val="center"/>
              <w:rPr>
                <w:rFonts w:hint="eastAsia" w:ascii="仿宋" w:hAnsi="仿宋" w:eastAsia="仿宋" w:cs="仿宋"/>
                <w:lang w:eastAsia="zh-CN"/>
              </w:rPr>
            </w:pPr>
          </w:p>
        </w:tc>
      </w:tr>
    </w:tbl>
    <w:p>
      <w:pPr>
        <w:spacing w:before="98" w:line="219" w:lineRule="auto"/>
        <w:rPr>
          <w:rFonts w:hint="eastAsia" w:ascii="仿宋" w:hAnsi="仿宋" w:eastAsia="仿宋" w:cs="仿宋"/>
          <w:sz w:val="30"/>
          <w:szCs w:val="30"/>
          <w:lang w:eastAsia="zh-CN"/>
        </w:rPr>
      </w:pPr>
      <w:r>
        <w:rPr>
          <w:rFonts w:hint="eastAsia" w:ascii="仿宋" w:hAnsi="仿宋" w:eastAsia="仿宋" w:cs="仿宋"/>
          <w:b/>
          <w:bCs/>
          <w:spacing w:val="10"/>
          <w:sz w:val="30"/>
          <w:szCs w:val="30"/>
          <w:lang w:eastAsia="zh-CN"/>
        </w:rPr>
        <w:t>计算机科学与工程学院第</w:t>
      </w:r>
      <w:r>
        <w:rPr>
          <w:rFonts w:hint="eastAsia" w:ascii="仿宋" w:hAnsi="仿宋" w:eastAsia="仿宋" w:cs="仿宋"/>
          <w:b/>
          <w:bCs/>
          <w:spacing w:val="10"/>
          <w:sz w:val="30"/>
          <w:szCs w:val="30"/>
          <w:lang w:val="en-US" w:eastAsia="zh-CN"/>
        </w:rPr>
        <w:t>四</w:t>
      </w:r>
      <w:r>
        <w:rPr>
          <w:rFonts w:hint="eastAsia" w:ascii="仿宋" w:hAnsi="仿宋" w:eastAsia="仿宋" w:cs="仿宋"/>
          <w:b/>
          <w:bCs/>
          <w:spacing w:val="10"/>
          <w:sz w:val="30"/>
          <w:szCs w:val="30"/>
          <w:lang w:eastAsia="zh-CN"/>
        </w:rPr>
        <w:t>届“</w:t>
      </w:r>
      <w:r>
        <w:rPr>
          <w:rFonts w:hint="eastAsia" w:ascii="仿宋" w:hAnsi="仿宋" w:eastAsia="仿宋" w:cs="仿宋"/>
          <w:b/>
          <w:bCs/>
          <w:spacing w:val="10"/>
          <w:sz w:val="30"/>
          <w:szCs w:val="30"/>
          <w:lang w:val="en-US" w:eastAsia="zh-CN"/>
        </w:rPr>
        <w:t>智行杯</w:t>
      </w:r>
      <w:r>
        <w:rPr>
          <w:rFonts w:hint="eastAsia" w:ascii="仿宋" w:hAnsi="仿宋" w:eastAsia="仿宋" w:cs="仿宋"/>
          <w:b/>
          <w:bCs/>
          <w:spacing w:val="10"/>
          <w:sz w:val="30"/>
          <w:szCs w:val="30"/>
          <w:lang w:eastAsia="zh-CN"/>
        </w:rPr>
        <w:t>”班级篮球赛比赛报名表</w:t>
      </w:r>
    </w:p>
    <w:p>
      <w:pPr>
        <w:spacing w:line="320" w:lineRule="exact"/>
        <w:rPr>
          <w:rFonts w:hint="eastAsia" w:ascii="仿宋" w:hAnsi="仿宋" w:eastAsia="仿宋" w:cs="仿宋"/>
          <w:sz w:val="20"/>
          <w:szCs w:val="20"/>
          <w:lang w:eastAsia="zh-CN"/>
        </w:rPr>
      </w:pP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915" w:hanging="360"/>
      </w:pPr>
      <w:rPr>
        <w:rFonts w:hint="default"/>
        <w:color w:val="000000"/>
      </w:r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1">
    <w:nsid w:val="00000003"/>
    <w:multiLevelType w:val="multilevel"/>
    <w:tmpl w:val="00000003"/>
    <w:lvl w:ilvl="0" w:tentative="0">
      <w:start w:val="1"/>
      <w:numFmt w:val="decimal"/>
      <w:lvlText w:val="%1."/>
      <w:lvlJc w:val="left"/>
      <w:pPr>
        <w:ind w:left="915" w:hanging="360"/>
      </w:pPr>
      <w:rPr>
        <w:rFonts w:hint="default"/>
      </w:rPr>
    </w:lvl>
    <w:lvl w:ilvl="1" w:tentative="0">
      <w:start w:val="3"/>
      <w:numFmt w:val="japaneseCounting"/>
      <w:lvlText w:val="（%2）"/>
      <w:lvlJc w:val="left"/>
      <w:pPr>
        <w:ind w:left="1691" w:hanging="840"/>
      </w:pPr>
      <w:rPr>
        <w:rFonts w:hint="default"/>
      </w:r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2">
    <w:nsid w:val="00000004"/>
    <w:multiLevelType w:val="multilevel"/>
    <w:tmpl w:val="00000004"/>
    <w:lvl w:ilvl="0" w:tentative="0">
      <w:start w:val="1"/>
      <w:numFmt w:val="decimal"/>
      <w:lvlText w:val="%1."/>
      <w:lvlJc w:val="left"/>
      <w:pPr>
        <w:ind w:left="1200" w:hanging="36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496DE3"/>
    <w:rsid w:val="2AD25E92"/>
    <w:rsid w:val="7E415142"/>
    <w:rsid w:val="FBDDAD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Text"/>
    <w:basedOn w:val="1"/>
    <w:qFormat/>
    <w:uiPriority w:val="0"/>
    <w:rPr>
      <w:rFonts w:ascii="Arial" w:hAnsi="Arial" w:eastAsia="Arial" w:cs="Arial"/>
      <w:sz w:val="21"/>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3180</Words>
  <Characters>3288</Characters>
  <Paragraphs>454</Paragraphs>
  <TotalTime>0</TotalTime>
  <ScaleCrop>false</ScaleCrop>
  <LinksUpToDate>false</LinksUpToDate>
  <CharactersWithSpaces>3458</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2026-03-19T13:37:00Z</dcterms:created>
  <dc:creator>赵玺炎</dc:creator>
  <cp:lastModifiedBy>hw</cp:lastModifiedBy>
  <dcterms:modified xsi:type="dcterms:W3CDTF">2026-04-14T10:26:03Z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eyJoZGlkIjoiNzc4MDZhNmI4NjAwYWRhZmEyOTY2NzQ1M2M0YTAxMDMiLCJ1c2VySWQiOiIyNDQ2MTA2MzgifQ==</vt:lpwstr>
  </property>
  <property fmtid="{D5CDD505-2E9C-101B-9397-08002B2CF9AE}" pid="3" name="KSOProductBuildVer">
    <vt:lpwstr>2052-11.8.2.10591</vt:lpwstr>
  </property>
  <property fmtid="{D5CDD505-2E9C-101B-9397-08002B2CF9AE}" pid="4" name="ICV">
    <vt:lpwstr>EBAAB804BB1C4BEFB7CEED44739DBBEF_13</vt:lpwstr>
  </property>
</Properties>
</file>